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1039"/>
        <w:gridCol w:w="1030"/>
        <w:gridCol w:w="1030"/>
        <w:gridCol w:w="1206"/>
        <w:gridCol w:w="325"/>
        <w:gridCol w:w="1030"/>
        <w:gridCol w:w="1030"/>
        <w:gridCol w:w="1030"/>
        <w:gridCol w:w="2041"/>
      </w:tblGrid>
      <w:tr w:rsidR="00C8443D" w:rsidRPr="00C8443D" w:rsidTr="00A95F40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</w:tcPr>
          <w:tbl>
            <w:tblPr>
              <w:tblW w:w="9689" w:type="dxa"/>
              <w:tblInd w:w="93" w:type="dxa"/>
              <w:tblLook w:val="04A0" w:firstRow="1" w:lastRow="0" w:firstColumn="1" w:lastColumn="0" w:noHBand="0" w:noVBand="1"/>
            </w:tblPr>
            <w:tblGrid>
              <w:gridCol w:w="9452"/>
            </w:tblGrid>
            <w:tr w:rsidR="00A95F40" w:rsidRPr="00C00ADA" w:rsidTr="00D90A8C">
              <w:trPr>
                <w:trHeight w:val="300"/>
              </w:trPr>
              <w:tc>
                <w:tcPr>
                  <w:tcW w:w="9689" w:type="dxa"/>
                  <w:shd w:val="clear" w:color="auto" w:fill="auto"/>
                  <w:noWrap/>
                  <w:vAlign w:val="center"/>
                </w:tcPr>
                <w:p w:rsidR="00A95F40" w:rsidRPr="00C00ADA" w:rsidRDefault="00A95F40" w:rsidP="00D90A8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ДЕПАРТАМЕНТ ОБРАЗОВАНИЯ И НАУКИ ТЮМЕНСКОЙ ОБЛАСТИ</w:t>
                  </w:r>
                </w:p>
              </w:tc>
            </w:tr>
            <w:tr w:rsidR="00A95F40" w:rsidRPr="00C00ADA" w:rsidTr="00D90A8C">
              <w:trPr>
                <w:trHeight w:val="532"/>
              </w:trPr>
              <w:tc>
                <w:tcPr>
                  <w:tcW w:w="9689" w:type="dxa"/>
                  <w:shd w:val="clear" w:color="auto" w:fill="auto"/>
                  <w:vAlign w:val="center"/>
                </w:tcPr>
                <w:p w:rsidR="00A95F40" w:rsidRPr="00C00ADA" w:rsidRDefault="00A95F40" w:rsidP="00D90A8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ГОСУДАРСТВЕННОЕ АВТОНОМНОЕ ПРОФЕССИОНАЛЬНОЕ ОБРАЗОВАТЕЛЬНОЕ УЧРЕЖДЕНИЕ ТЮМЕНСКОЙ ОБЛАСТИ</w:t>
                  </w:r>
                </w:p>
              </w:tc>
            </w:tr>
            <w:tr w:rsidR="00A95F40" w:rsidRPr="00C00ADA" w:rsidTr="00D90A8C">
              <w:trPr>
                <w:trHeight w:val="300"/>
              </w:trPr>
              <w:tc>
                <w:tcPr>
                  <w:tcW w:w="9689" w:type="dxa"/>
                  <w:shd w:val="clear" w:color="auto" w:fill="auto"/>
                  <w:noWrap/>
                  <w:vAlign w:val="center"/>
                </w:tcPr>
                <w:p w:rsidR="00A95F40" w:rsidRDefault="00A95F40" w:rsidP="00D90A8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«ГОЛЫШМАНОВСКИЙ АГРОПЕДАГОГИЧЕСКИЙ КОЛЛЕДЖ»</w:t>
                  </w:r>
                </w:p>
                <w:p w:rsidR="00A95F40" w:rsidRPr="00C00ADA" w:rsidRDefault="00A95F40" w:rsidP="00D90A8C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(ГАПОУ ТО «ГОЛЫШМАНОВСКИЙ АГРОПЕДКОЛЛЕДЖ»)</w:t>
                  </w:r>
                </w:p>
              </w:tc>
            </w:tr>
          </w:tbl>
          <w:p w:rsidR="00AE7BEF" w:rsidRPr="00C8443D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443D" w:rsidRPr="00C8443D" w:rsidTr="00A95F40">
        <w:trPr>
          <w:trHeight w:val="532"/>
        </w:trPr>
        <w:tc>
          <w:tcPr>
            <w:tcW w:w="9689" w:type="dxa"/>
            <w:gridSpan w:val="9"/>
            <w:shd w:val="clear" w:color="auto" w:fill="auto"/>
            <w:vAlign w:val="center"/>
          </w:tcPr>
          <w:p w:rsidR="00AE7BEF" w:rsidRPr="00C8443D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443D" w:rsidRPr="00C8443D" w:rsidTr="00A95F40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</w:tcPr>
          <w:p w:rsidR="00F30CA3" w:rsidRPr="00C8443D" w:rsidRDefault="00F30CA3" w:rsidP="00F73F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443D" w:rsidRPr="00C8443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8443D" w:rsidRPr="00C8443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8443D" w:rsidRPr="00C8443D" w:rsidTr="00F30CA3">
        <w:trPr>
          <w:trHeight w:val="417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A388B" w:rsidRPr="00C8443D" w:rsidRDefault="009A388B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80" w:type="dxa"/>
            <w:gridSpan w:val="3"/>
            <w:shd w:val="clear" w:color="auto" w:fill="auto"/>
            <w:noWrap/>
            <w:vAlign w:val="center"/>
            <w:hideMark/>
          </w:tcPr>
          <w:p w:rsidR="00AE7BEF" w:rsidRPr="00C8443D" w:rsidRDefault="00AE7BEF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A388B" w:rsidRPr="00C8443D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443D" w:rsidRPr="00C8443D" w:rsidTr="00AE06FE">
        <w:trPr>
          <w:trHeight w:val="198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9A388B" w:rsidRPr="00C8443D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A388B" w:rsidRPr="00C8443D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C8443D" w:rsidRPr="00C8443D" w:rsidTr="00F30CA3">
        <w:trPr>
          <w:trHeight w:val="202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43" w:type="dxa"/>
            <w:gridSpan w:val="7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jc w:val="righ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C8443D" w:rsidRPr="00C8443D" w:rsidTr="00F30CA3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8443D" w:rsidRPr="00C8443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8443D" w:rsidRPr="00C8443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8443D" w:rsidRPr="00C8443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8443D" w:rsidRPr="00C8443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8443D" w:rsidRPr="00C8443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8443D" w:rsidRPr="00C8443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8443D" w:rsidRPr="00C8443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8443D" w:rsidRPr="00C8443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8443D" w:rsidRPr="00C8443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8443D" w:rsidRPr="00C8443D" w:rsidTr="00F30CA3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8443D" w:rsidRPr="00C8443D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6D3F76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D3F76">
              <w:rPr>
                <w:rFonts w:ascii="Times New Roman" w:hAnsi="Times New Roman"/>
                <w:b/>
                <w:sz w:val="28"/>
                <w:szCs w:val="28"/>
              </w:rPr>
              <w:t xml:space="preserve">РАБОЧАЯ ПРОГРАММА </w:t>
            </w:r>
          </w:p>
        </w:tc>
      </w:tr>
      <w:tr w:rsidR="00C8443D" w:rsidRPr="00C8443D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6D3F76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D3F76">
              <w:rPr>
                <w:rFonts w:ascii="Times New Roman" w:hAnsi="Times New Roman"/>
                <w:b/>
                <w:sz w:val="28"/>
                <w:szCs w:val="28"/>
              </w:rPr>
              <w:t>УЧЕБНОЙ ДИСЦИПЛИНЫ</w:t>
            </w:r>
          </w:p>
        </w:tc>
      </w:tr>
      <w:tr w:rsidR="00C8443D" w:rsidRPr="00C8443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D3F76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D3F76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D3F76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6D3F76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6D3F76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D3F76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D3F76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D3F76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6D3F76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C8443D" w:rsidRPr="00C8443D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center"/>
            <w:hideMark/>
          </w:tcPr>
          <w:p w:rsidR="00AE7BEF" w:rsidRPr="006D3F76" w:rsidRDefault="005333AE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ОПЦ 16.01.</w:t>
            </w:r>
            <w:r w:rsidR="000954EF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 w:rsidR="00A95F40" w:rsidRPr="006D3F76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F759BB" w:rsidRPr="006D3F76">
              <w:rPr>
                <w:rFonts w:ascii="Times New Roman" w:hAnsi="Times New Roman"/>
                <w:b/>
                <w:sz w:val="28"/>
                <w:szCs w:val="28"/>
              </w:rPr>
              <w:t>ЭКОЛОГИЯ ГОРОДА</w:t>
            </w:r>
          </w:p>
        </w:tc>
      </w:tr>
      <w:tr w:rsidR="00C8443D" w:rsidRPr="00C8443D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  <w:hideMark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8443D" w:rsidRPr="00C8443D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bottom"/>
          </w:tcPr>
          <w:p w:rsidR="00AE7BEF" w:rsidRPr="00C8443D" w:rsidRDefault="00C13E5E" w:rsidP="00AF38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443D">
              <w:rPr>
                <w:rFonts w:ascii="Times New Roman" w:hAnsi="Times New Roman"/>
                <w:sz w:val="24"/>
                <w:szCs w:val="24"/>
              </w:rPr>
              <w:t xml:space="preserve">(объем образовательной программы - </w:t>
            </w:r>
            <w:r w:rsidR="00AF3833" w:rsidRPr="00C8443D">
              <w:rPr>
                <w:rFonts w:ascii="Times New Roman" w:hAnsi="Times New Roman"/>
                <w:sz w:val="24"/>
                <w:szCs w:val="24"/>
              </w:rPr>
              <w:t>36</w:t>
            </w:r>
            <w:r w:rsidRPr="00C8443D">
              <w:rPr>
                <w:rFonts w:ascii="Times New Roman" w:hAnsi="Times New Roman"/>
                <w:sz w:val="24"/>
                <w:szCs w:val="24"/>
              </w:rPr>
              <w:t xml:space="preserve"> час</w:t>
            </w:r>
            <w:r w:rsidR="00AF3833" w:rsidRPr="00C8443D">
              <w:rPr>
                <w:rFonts w:ascii="Times New Roman" w:hAnsi="Times New Roman"/>
                <w:sz w:val="24"/>
                <w:szCs w:val="24"/>
              </w:rPr>
              <w:t>ов</w:t>
            </w:r>
            <w:r w:rsidRPr="00C8443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C8443D" w:rsidRPr="00C8443D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:rsidR="00AE7BEF" w:rsidRPr="00C8443D" w:rsidRDefault="00AE7BEF" w:rsidP="00BA18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E7BEF" w:rsidRPr="00C8443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C8443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C8443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C8443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C8443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C8443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C8443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C8443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D501C" w:rsidRPr="00C8443D" w:rsidRDefault="00A95F40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Hlk41573426"/>
      <w:r>
        <w:rPr>
          <w:rFonts w:ascii="Times New Roman" w:hAnsi="Times New Roman"/>
          <w:sz w:val="24"/>
          <w:szCs w:val="24"/>
        </w:rPr>
        <w:t xml:space="preserve">Голышманово </w:t>
      </w:r>
      <w:r w:rsidR="00A91058" w:rsidRPr="00C8443D">
        <w:rPr>
          <w:rFonts w:ascii="Times New Roman" w:hAnsi="Times New Roman"/>
          <w:sz w:val="24"/>
          <w:szCs w:val="24"/>
        </w:rPr>
        <w:t>202</w:t>
      </w:r>
      <w:r w:rsidR="00A3128B">
        <w:rPr>
          <w:rFonts w:ascii="Times New Roman" w:hAnsi="Times New Roman"/>
          <w:sz w:val="24"/>
          <w:szCs w:val="24"/>
        </w:rPr>
        <w:t>5</w:t>
      </w:r>
    </w:p>
    <w:p w:rsidR="00AD501C" w:rsidRPr="00C8443D" w:rsidRDefault="00AD501C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  <w:sectPr w:rsidR="00AD501C" w:rsidRPr="00C8443D" w:rsidSect="00AD501C">
          <w:footerReference w:type="default" r:id="rId8"/>
          <w:footerReference w:type="first" r:id="rId9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485F26" w:rsidRPr="006D3F76" w:rsidRDefault="00AE7BEF" w:rsidP="00485F26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6D3F76">
        <w:rPr>
          <w:rFonts w:ascii="Times New Roman" w:hAnsi="Times New Roman"/>
          <w:sz w:val="28"/>
          <w:szCs w:val="28"/>
        </w:rPr>
        <w:lastRenderedPageBreak/>
        <w:t xml:space="preserve">Рабочая программа учебной дисциплины разработана </w:t>
      </w:r>
      <w:r w:rsidR="00485F26" w:rsidRPr="006D3F76">
        <w:rPr>
          <w:rFonts w:ascii="Times New Roman" w:hAnsi="Times New Roman"/>
          <w:sz w:val="28"/>
          <w:szCs w:val="28"/>
        </w:rPr>
        <w:t>с целью</w:t>
      </w:r>
      <w:r w:rsidR="00485F26" w:rsidRPr="006D3F76">
        <w:rPr>
          <w:rFonts w:ascii="Times New Roman" w:hAnsi="Times New Roman"/>
          <w:iCs/>
          <w:sz w:val="28"/>
          <w:szCs w:val="28"/>
        </w:rPr>
        <w:t xml:space="preserve"> выполнения показателей национального проекта «Образование» в части </w:t>
      </w:r>
      <w:r w:rsidR="00485F26" w:rsidRPr="006D3F76">
        <w:rPr>
          <w:rFonts w:ascii="Times New Roman" w:hAnsi="Times New Roman"/>
          <w:sz w:val="28"/>
          <w:szCs w:val="28"/>
        </w:rPr>
        <w:t>формирования индивидуального учебного плана (индивидуальной траектории обучения).</w:t>
      </w:r>
    </w:p>
    <w:p w:rsidR="002040FE" w:rsidRPr="00C8443D" w:rsidRDefault="002040FE" w:rsidP="002040FE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eastAsia="Calibri"/>
          <w:szCs w:val="24"/>
          <w:lang w:eastAsia="en-US"/>
        </w:rPr>
      </w:pPr>
    </w:p>
    <w:p w:rsidR="002040FE" w:rsidRPr="00C8443D" w:rsidRDefault="002040FE" w:rsidP="002040FE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C8443D" w:rsidRDefault="00AE7BEF" w:rsidP="00AE7BEF">
      <w:pPr>
        <w:spacing w:after="1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6D3F76" w:rsidRDefault="006D3F76" w:rsidP="006D3F76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bookmarkStart w:id="1" w:name="_Hlk41573363"/>
      <w:r>
        <w:rPr>
          <w:rFonts w:ascii="Times New Roman" w:hAnsi="Times New Roman"/>
          <w:b/>
          <w:sz w:val="28"/>
          <w:szCs w:val="28"/>
        </w:rPr>
        <w:t>Организация-разработчик</w:t>
      </w:r>
      <w:r>
        <w:rPr>
          <w:rFonts w:ascii="Times New Roman" w:hAnsi="Times New Roman"/>
          <w:sz w:val="28"/>
          <w:szCs w:val="28"/>
        </w:rPr>
        <w:t>: ГАПОУ ТО «Голышмановский агропедколледж»</w:t>
      </w:r>
    </w:p>
    <w:bookmarkEnd w:id="1"/>
    <w:p w:rsidR="006D3F76" w:rsidRDefault="006D3F76" w:rsidP="006D3F76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</w:p>
    <w:p w:rsidR="006D3F76" w:rsidRDefault="006D3F76" w:rsidP="006D3F7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Разработчик</w:t>
      </w:r>
      <w:r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bookmarkStart w:id="2" w:name="_Hlk214564017"/>
      <w:r>
        <w:rPr>
          <w:rFonts w:ascii="Times New Roman" w:hAnsi="Times New Roman"/>
          <w:sz w:val="28"/>
          <w:szCs w:val="28"/>
        </w:rPr>
        <w:t>учебно-методический отдел</w:t>
      </w:r>
      <w:bookmarkEnd w:id="2"/>
      <w:r>
        <w:rPr>
          <w:rFonts w:ascii="Times New Roman" w:hAnsi="Times New Roman"/>
          <w:color w:val="000000"/>
          <w:sz w:val="28"/>
          <w:szCs w:val="28"/>
        </w:rPr>
        <w:t xml:space="preserve"> ГАПОУ ТО «Голышмановский агропедагогический колледж»</w:t>
      </w:r>
    </w:p>
    <w:p w:rsidR="00AE7BEF" w:rsidRPr="00C8443D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C8443D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972758" w:rsidRPr="00C8443D" w:rsidRDefault="00972758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C8443D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bookmarkEnd w:id="0"/>
    <w:p w:rsidR="00A91058" w:rsidRPr="00C8443D" w:rsidRDefault="00A91058" w:rsidP="00A91058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C8443D" w:rsidRPr="00C8443D" w:rsidTr="00EA29FF">
        <w:tc>
          <w:tcPr>
            <w:tcW w:w="9638" w:type="dxa"/>
          </w:tcPr>
          <w:p w:rsidR="00A91058" w:rsidRPr="00C8443D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C8443D">
              <w:rPr>
                <w:rFonts w:ascii="Times New Roman" w:hAnsi="Times New Roman"/>
                <w:sz w:val="24"/>
                <w:szCs w:val="24"/>
              </w:rPr>
              <w:t>РАССМОТРЕНО и ОДОБРЕНО</w:t>
            </w:r>
          </w:p>
        </w:tc>
      </w:tr>
      <w:tr w:rsidR="00C8443D" w:rsidRPr="00C8443D" w:rsidTr="00EA29FF">
        <w:tc>
          <w:tcPr>
            <w:tcW w:w="9638" w:type="dxa"/>
          </w:tcPr>
          <w:p w:rsidR="00A91058" w:rsidRPr="00C8443D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C8443D">
              <w:rPr>
                <w:rFonts w:ascii="Times New Roman" w:hAnsi="Times New Roman"/>
                <w:sz w:val="24"/>
                <w:szCs w:val="24"/>
              </w:rPr>
              <w:t>на заседании методического совета</w:t>
            </w:r>
          </w:p>
        </w:tc>
      </w:tr>
      <w:tr w:rsidR="00C8443D" w:rsidRPr="00C8443D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C8443D" w:rsidRDefault="00A91058" w:rsidP="00A95F40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C8443D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C8443D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№ </w:t>
            </w:r>
            <w:r w:rsidR="00A95F40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</w:t>
            </w:r>
            <w:r w:rsidRPr="00C8443D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от «</w:t>
            </w:r>
            <w:r w:rsidR="00A95F40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12</w:t>
            </w:r>
            <w:r w:rsidRPr="00C8443D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» </w:t>
            </w:r>
            <w:r w:rsidR="00A95F40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сентября</w:t>
            </w:r>
            <w:r w:rsidRPr="00C8443D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20</w:t>
            </w:r>
            <w:r w:rsidRPr="00C8443D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</w:t>
            </w:r>
            <w:r w:rsidR="00A3128B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5</w:t>
            </w:r>
            <w:r w:rsidRPr="00C8443D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C8443D" w:rsidRPr="00C8443D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C8443D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E7BEF" w:rsidRPr="00C8443D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C8443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C8443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C8443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C8443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C8443D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C8443D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C8443D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C8443D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C8443D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C8443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C8443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C8443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C8443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B2062" w:rsidRPr="00C8443D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:rsidR="00AD501C" w:rsidRPr="00C8443D" w:rsidRDefault="00AD501C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C8443D">
        <w:rPr>
          <w:rFonts w:ascii="Times New Roman" w:hAnsi="Times New Roman"/>
          <w:sz w:val="24"/>
          <w:szCs w:val="24"/>
        </w:rPr>
        <w:br w:type="page"/>
      </w:r>
    </w:p>
    <w:p w:rsidR="008F3AF3" w:rsidRPr="006D3F76" w:rsidRDefault="008F3AF3" w:rsidP="00E13FB5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D3F76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C8443D" w:rsidRPr="00C8443D" w:rsidTr="0080401A">
        <w:tc>
          <w:tcPr>
            <w:tcW w:w="7650" w:type="dxa"/>
          </w:tcPr>
          <w:p w:rsidR="00DF3D88" w:rsidRPr="00C8443D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:rsidR="00DF3D88" w:rsidRPr="00C8443D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</w:p>
        </w:tc>
      </w:tr>
      <w:tr w:rsidR="00C8443D" w:rsidRPr="00C8443D" w:rsidTr="0080401A">
        <w:tc>
          <w:tcPr>
            <w:tcW w:w="7650" w:type="dxa"/>
          </w:tcPr>
          <w:p w:rsidR="00DF3D88" w:rsidRPr="00C8443D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C8443D">
              <w:rPr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:rsidR="00DF3D88" w:rsidRPr="00C8443D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C8443D">
              <w:rPr>
                <w:szCs w:val="24"/>
              </w:rPr>
              <w:t>4</w:t>
            </w:r>
          </w:p>
        </w:tc>
      </w:tr>
      <w:tr w:rsidR="00C8443D" w:rsidRPr="00C8443D" w:rsidTr="0080401A">
        <w:tc>
          <w:tcPr>
            <w:tcW w:w="7650" w:type="dxa"/>
          </w:tcPr>
          <w:p w:rsidR="00DF3D88" w:rsidRPr="00C8443D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C8443D">
              <w:rPr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:rsidR="00DF3D88" w:rsidRPr="00C8443D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C8443D">
              <w:rPr>
                <w:szCs w:val="24"/>
              </w:rPr>
              <w:t>5</w:t>
            </w:r>
          </w:p>
        </w:tc>
      </w:tr>
      <w:tr w:rsidR="00C8443D" w:rsidRPr="00C8443D" w:rsidTr="0080401A">
        <w:tc>
          <w:tcPr>
            <w:tcW w:w="7650" w:type="dxa"/>
          </w:tcPr>
          <w:p w:rsidR="00DF3D88" w:rsidRPr="00C8443D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C8443D">
              <w:rPr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:rsidR="00DF3D88" w:rsidRPr="00C8443D" w:rsidRDefault="00C8443D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C8443D">
              <w:rPr>
                <w:szCs w:val="24"/>
              </w:rPr>
              <w:t>8</w:t>
            </w:r>
          </w:p>
        </w:tc>
      </w:tr>
      <w:tr w:rsidR="00C8443D" w:rsidRPr="00C8443D" w:rsidTr="0080401A">
        <w:tc>
          <w:tcPr>
            <w:tcW w:w="7650" w:type="dxa"/>
          </w:tcPr>
          <w:p w:rsidR="00DF3D88" w:rsidRPr="00C8443D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C8443D">
              <w:rPr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:rsidR="00DF3D88" w:rsidRPr="00C8443D" w:rsidRDefault="00C8443D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C8443D">
              <w:rPr>
                <w:szCs w:val="24"/>
              </w:rPr>
              <w:t>9</w:t>
            </w:r>
          </w:p>
        </w:tc>
      </w:tr>
    </w:tbl>
    <w:p w:rsidR="008F3AF3" w:rsidRPr="00C8443D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C8443D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C8443D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C8443D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6D3F76" w:rsidRDefault="008F3AF3" w:rsidP="006D3F76">
      <w:pPr>
        <w:spacing w:after="120" w:line="240" w:lineRule="auto"/>
        <w:ind w:hanging="284"/>
        <w:jc w:val="center"/>
        <w:rPr>
          <w:rFonts w:ascii="Times New Roman" w:hAnsi="Times New Roman"/>
          <w:b/>
          <w:sz w:val="24"/>
          <w:szCs w:val="24"/>
        </w:rPr>
      </w:pPr>
      <w:r w:rsidRPr="00C8443D">
        <w:rPr>
          <w:rFonts w:ascii="Times New Roman" w:hAnsi="Times New Roman"/>
          <w:sz w:val="24"/>
          <w:szCs w:val="24"/>
        </w:rPr>
        <w:br w:type="page"/>
      </w:r>
      <w:r w:rsidRPr="006D3F76">
        <w:rPr>
          <w:rFonts w:ascii="Times New Roman" w:hAnsi="Times New Roman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:rsidR="00647989" w:rsidRPr="00C8443D" w:rsidRDefault="00647989" w:rsidP="008F3AF3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F3AF3" w:rsidRPr="00C8443D" w:rsidRDefault="008F3AF3" w:rsidP="008F3AF3">
      <w:pPr>
        <w:spacing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C8443D">
        <w:rPr>
          <w:rFonts w:ascii="Times New Roman" w:hAnsi="Times New Roman"/>
          <w:sz w:val="24"/>
          <w:szCs w:val="24"/>
        </w:rPr>
        <w:t>1.1. Область применения рабочей программы</w:t>
      </w:r>
    </w:p>
    <w:p w:rsidR="008F3AF3" w:rsidRPr="00C8443D" w:rsidRDefault="008F3AF3" w:rsidP="00E13FB5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443D"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bookmarkStart w:id="3" w:name="_Hlk41573478"/>
      <w:r w:rsidR="000375E5" w:rsidRPr="00C8443D">
        <w:rPr>
          <w:rFonts w:ascii="Times New Roman" w:hAnsi="Times New Roman"/>
          <w:sz w:val="24"/>
          <w:szCs w:val="24"/>
        </w:rPr>
        <w:t xml:space="preserve"> </w:t>
      </w:r>
      <w:bookmarkEnd w:id="3"/>
      <w:r w:rsidR="00F759BB" w:rsidRPr="00C8443D">
        <w:rPr>
          <w:rFonts w:ascii="Times New Roman" w:hAnsi="Times New Roman"/>
          <w:sz w:val="24"/>
          <w:szCs w:val="24"/>
        </w:rPr>
        <w:t xml:space="preserve">Экология города </w:t>
      </w:r>
      <w:r w:rsidRPr="00C8443D">
        <w:rPr>
          <w:rFonts w:ascii="Times New Roman" w:hAnsi="Times New Roman"/>
          <w:sz w:val="24"/>
          <w:szCs w:val="24"/>
        </w:rPr>
        <w:t>является</w:t>
      </w:r>
      <w:r w:rsidR="00485F26" w:rsidRPr="00C8443D">
        <w:rPr>
          <w:rFonts w:ascii="Times New Roman" w:hAnsi="Times New Roman"/>
          <w:sz w:val="24"/>
          <w:szCs w:val="24"/>
        </w:rPr>
        <w:t xml:space="preserve"> вариативной</w:t>
      </w:r>
      <w:r w:rsidRPr="00C8443D">
        <w:rPr>
          <w:rFonts w:ascii="Times New Roman" w:hAnsi="Times New Roman"/>
          <w:sz w:val="24"/>
          <w:szCs w:val="24"/>
        </w:rPr>
        <w:t xml:space="preserve"> частью основной образовательной программы</w:t>
      </w:r>
      <w:r w:rsidR="0019434A" w:rsidRPr="00C8443D">
        <w:rPr>
          <w:rFonts w:ascii="Times New Roman" w:hAnsi="Times New Roman"/>
          <w:sz w:val="24"/>
          <w:szCs w:val="24"/>
        </w:rPr>
        <w:t>.</w:t>
      </w:r>
    </w:p>
    <w:p w:rsidR="0006048C" w:rsidRPr="00C8443D" w:rsidRDefault="0006048C" w:rsidP="00E13FB5">
      <w:pPr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443D">
        <w:rPr>
          <w:rFonts w:ascii="Times New Roman" w:hAnsi="Times New Roman"/>
          <w:sz w:val="24"/>
          <w:szCs w:val="24"/>
        </w:rPr>
        <w:t>1.2. Цель и планируемые результаты освоения</w:t>
      </w:r>
      <w:r w:rsidR="00DC55C8" w:rsidRPr="00C8443D">
        <w:rPr>
          <w:rFonts w:ascii="Times New Roman" w:hAnsi="Times New Roman"/>
          <w:sz w:val="24"/>
          <w:szCs w:val="24"/>
        </w:rPr>
        <w:t xml:space="preserve"> учебной</w:t>
      </w:r>
      <w:r w:rsidRPr="00C8443D">
        <w:rPr>
          <w:rFonts w:ascii="Times New Roman" w:hAnsi="Times New Roman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41"/>
        <w:gridCol w:w="4913"/>
      </w:tblGrid>
      <w:tr w:rsidR="00C8443D" w:rsidRPr="00C8443D" w:rsidTr="0019434A">
        <w:trPr>
          <w:trHeight w:val="664"/>
        </w:trPr>
        <w:tc>
          <w:tcPr>
            <w:tcW w:w="2507" w:type="pct"/>
            <w:vAlign w:val="center"/>
          </w:tcPr>
          <w:p w:rsidR="0019434A" w:rsidRPr="00C8443D" w:rsidRDefault="0019434A" w:rsidP="00B303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443D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:rsidR="0019434A" w:rsidRPr="00C8443D" w:rsidRDefault="0019434A" w:rsidP="007254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443D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C8443D" w:rsidRPr="00C8443D" w:rsidTr="0019434A">
        <w:trPr>
          <w:trHeight w:val="279"/>
        </w:trPr>
        <w:tc>
          <w:tcPr>
            <w:tcW w:w="2507" w:type="pct"/>
          </w:tcPr>
          <w:p w:rsidR="00C8443D" w:rsidRPr="00C8443D" w:rsidRDefault="00C8443D" w:rsidP="00C8443D">
            <w:pPr>
              <w:numPr>
                <w:ilvl w:val="0"/>
                <w:numId w:val="14"/>
              </w:numPr>
              <w:spacing w:after="0" w:line="240" w:lineRule="auto"/>
              <w:ind w:left="396" w:hanging="284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8443D">
              <w:rPr>
                <w:rFonts w:ascii="Times New Roman" w:hAnsi="Times New Roman"/>
                <w:sz w:val="24"/>
                <w:szCs w:val="24"/>
                <w:lang w:eastAsia="en-US"/>
              </w:rPr>
              <w:t>оценивать причины и глубину экологических проблем;</w:t>
            </w:r>
          </w:p>
          <w:p w:rsidR="00C8443D" w:rsidRPr="00C8443D" w:rsidRDefault="00C8443D" w:rsidP="00C8443D">
            <w:pPr>
              <w:numPr>
                <w:ilvl w:val="0"/>
                <w:numId w:val="14"/>
              </w:numPr>
              <w:spacing w:after="0" w:line="240" w:lineRule="auto"/>
              <w:ind w:left="396" w:hanging="284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8443D">
              <w:rPr>
                <w:rFonts w:ascii="Times New Roman" w:hAnsi="Times New Roman"/>
                <w:sz w:val="24"/>
                <w:szCs w:val="24"/>
                <w:lang w:eastAsia="en-US"/>
              </w:rPr>
              <w:t>анализировать состояние экологической ситуации в городе, качество природных компонентов.</w:t>
            </w:r>
          </w:p>
          <w:p w:rsidR="00C8443D" w:rsidRPr="00C8443D" w:rsidRDefault="00C8443D" w:rsidP="00C8443D">
            <w:pPr>
              <w:pStyle w:val="a8"/>
              <w:tabs>
                <w:tab w:val="left" w:pos="2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96" w:hanging="284"/>
              <w:jc w:val="both"/>
              <w:rPr>
                <w:szCs w:val="24"/>
              </w:rPr>
            </w:pPr>
          </w:p>
        </w:tc>
        <w:tc>
          <w:tcPr>
            <w:tcW w:w="2493" w:type="pct"/>
          </w:tcPr>
          <w:p w:rsidR="00C8443D" w:rsidRPr="00C8443D" w:rsidRDefault="00C8443D" w:rsidP="00C8443D">
            <w:pPr>
              <w:numPr>
                <w:ilvl w:val="0"/>
                <w:numId w:val="15"/>
              </w:numPr>
              <w:spacing w:after="0" w:line="240" w:lineRule="auto"/>
              <w:ind w:left="396" w:hanging="284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8443D">
              <w:rPr>
                <w:rFonts w:ascii="Times New Roman" w:hAnsi="Times New Roman"/>
                <w:sz w:val="24"/>
                <w:szCs w:val="24"/>
                <w:lang w:eastAsia="en-US"/>
              </w:rPr>
              <w:t>решения органов управления, связанные с выполнением мероприятий, направленных на улучшение экологической обстановки в городах</w:t>
            </w:r>
          </w:p>
          <w:p w:rsidR="00C8443D" w:rsidRPr="00C8443D" w:rsidRDefault="00C8443D" w:rsidP="00C8443D">
            <w:pPr>
              <w:numPr>
                <w:ilvl w:val="0"/>
                <w:numId w:val="15"/>
              </w:numPr>
              <w:spacing w:after="0" w:line="240" w:lineRule="auto"/>
              <w:ind w:left="396" w:hanging="284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8443D">
              <w:rPr>
                <w:rFonts w:ascii="Times New Roman" w:hAnsi="Times New Roman"/>
                <w:sz w:val="24"/>
                <w:szCs w:val="24"/>
                <w:lang w:eastAsia="en-US"/>
              </w:rPr>
              <w:t>механизмы управления природопользованием и охраной окружающей среды;</w:t>
            </w:r>
          </w:p>
          <w:p w:rsidR="00C8443D" w:rsidRPr="00C8443D" w:rsidRDefault="00C8443D" w:rsidP="00C8443D">
            <w:pPr>
              <w:numPr>
                <w:ilvl w:val="0"/>
                <w:numId w:val="15"/>
              </w:numPr>
              <w:spacing w:after="0" w:line="240" w:lineRule="auto"/>
              <w:ind w:left="396" w:hanging="284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8443D">
              <w:rPr>
                <w:rFonts w:ascii="Times New Roman" w:hAnsi="Times New Roman"/>
                <w:sz w:val="24"/>
                <w:szCs w:val="24"/>
                <w:lang w:eastAsia="en-US"/>
              </w:rPr>
              <w:t>основные принципы управления для обеспечения экологической безопасности хозяйственной деятельности.</w:t>
            </w:r>
          </w:p>
        </w:tc>
      </w:tr>
    </w:tbl>
    <w:p w:rsidR="0006048C" w:rsidRPr="00C8443D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14742" w:rsidRPr="00C8443D" w:rsidRDefault="009730A7" w:rsidP="0019434A">
      <w:pPr>
        <w:suppressAutoHyphens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C8443D">
        <w:rPr>
          <w:rFonts w:ascii="Times New Roman" w:hAnsi="Times New Roman"/>
          <w:sz w:val="24"/>
          <w:szCs w:val="24"/>
        </w:rPr>
        <w:t xml:space="preserve">1.3. </w:t>
      </w:r>
      <w:bookmarkStart w:id="4" w:name="_Hlk41562374"/>
      <w:r w:rsidR="00214742" w:rsidRPr="00C8443D">
        <w:rPr>
          <w:rFonts w:ascii="Times New Roman" w:hAnsi="Times New Roman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ook w:val="01E0" w:firstRow="1" w:lastRow="1" w:firstColumn="1" w:lastColumn="1" w:noHBand="0" w:noVBand="0"/>
      </w:tblPr>
      <w:tblGrid>
        <w:gridCol w:w="1628"/>
        <w:gridCol w:w="1890"/>
        <w:gridCol w:w="1604"/>
        <w:gridCol w:w="1547"/>
        <w:gridCol w:w="1451"/>
        <w:gridCol w:w="1734"/>
      </w:tblGrid>
      <w:tr w:rsidR="00C8443D" w:rsidRPr="00C8443D" w:rsidTr="005E72CD">
        <w:tc>
          <w:tcPr>
            <w:tcW w:w="826" w:type="pct"/>
            <w:vMerge w:val="restart"/>
          </w:tcPr>
          <w:p w:rsidR="005E72CD" w:rsidRPr="00C8443D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8443D">
              <w:rPr>
                <w:rFonts w:ascii="Times New Roman" w:hAnsi="Times New Roman"/>
                <w:sz w:val="22"/>
                <w:szCs w:val="22"/>
              </w:rPr>
              <w:t>Дисциплина</w:t>
            </w:r>
          </w:p>
        </w:tc>
        <w:tc>
          <w:tcPr>
            <w:tcW w:w="959" w:type="pct"/>
            <w:vMerge w:val="restart"/>
          </w:tcPr>
          <w:p w:rsidR="005E72CD" w:rsidRPr="00C8443D" w:rsidRDefault="005E72CD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8443D">
              <w:rPr>
                <w:rFonts w:ascii="Times New Roman" w:hAnsi="Times New Roman"/>
                <w:sz w:val="22"/>
                <w:szCs w:val="22"/>
              </w:rPr>
              <w:t>Обоснование</w:t>
            </w:r>
          </w:p>
        </w:tc>
        <w:tc>
          <w:tcPr>
            <w:tcW w:w="3216" w:type="pct"/>
            <w:gridSpan w:val="4"/>
          </w:tcPr>
          <w:p w:rsidR="005E72CD" w:rsidRPr="00C8443D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  <w:sz w:val="22"/>
                <w:szCs w:val="22"/>
              </w:rPr>
              <w:t>Объем часов</w:t>
            </w:r>
          </w:p>
        </w:tc>
      </w:tr>
      <w:tr w:rsidR="00C8443D" w:rsidRPr="00C8443D" w:rsidTr="005E72CD">
        <w:trPr>
          <w:trHeight w:val="525"/>
        </w:trPr>
        <w:tc>
          <w:tcPr>
            <w:tcW w:w="826" w:type="pct"/>
            <w:vMerge/>
          </w:tcPr>
          <w:p w:rsidR="00485F26" w:rsidRPr="00C8443D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959" w:type="pct"/>
            <w:vMerge/>
          </w:tcPr>
          <w:p w:rsidR="00485F26" w:rsidRPr="00C8443D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14" w:type="pct"/>
            <w:vMerge w:val="restart"/>
          </w:tcPr>
          <w:p w:rsidR="00485F26" w:rsidRPr="00C8443D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8443D">
              <w:rPr>
                <w:rFonts w:ascii="Times New Roman" w:hAnsi="Times New Roman"/>
                <w:sz w:val="22"/>
                <w:szCs w:val="22"/>
              </w:rPr>
              <w:t>максимальной учебной нагрузки</w:t>
            </w:r>
          </w:p>
        </w:tc>
        <w:tc>
          <w:tcPr>
            <w:tcW w:w="1521" w:type="pct"/>
            <w:gridSpan w:val="2"/>
          </w:tcPr>
          <w:p w:rsidR="00485F26" w:rsidRPr="00C8443D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8443D">
              <w:rPr>
                <w:rFonts w:ascii="Times New Roman" w:hAnsi="Times New Roman"/>
                <w:sz w:val="22"/>
                <w:szCs w:val="22"/>
              </w:rPr>
              <w:t>обязательной аудиторной нагрузки</w:t>
            </w:r>
          </w:p>
        </w:tc>
        <w:tc>
          <w:tcPr>
            <w:tcW w:w="880" w:type="pct"/>
            <w:vMerge w:val="restart"/>
          </w:tcPr>
          <w:p w:rsidR="00485F26" w:rsidRPr="00C8443D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самостоятельная работа</w:t>
            </w:r>
          </w:p>
        </w:tc>
      </w:tr>
      <w:tr w:rsidR="00C8443D" w:rsidRPr="00C8443D" w:rsidTr="005E72CD">
        <w:trPr>
          <w:trHeight w:val="70"/>
        </w:trPr>
        <w:tc>
          <w:tcPr>
            <w:tcW w:w="826" w:type="pct"/>
            <w:vMerge/>
            <w:tcBorders>
              <w:bottom w:val="single" w:sz="4" w:space="0" w:color="auto"/>
            </w:tcBorders>
          </w:tcPr>
          <w:p w:rsidR="00485F26" w:rsidRPr="00C8443D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959" w:type="pct"/>
            <w:vMerge/>
            <w:tcBorders>
              <w:bottom w:val="single" w:sz="4" w:space="0" w:color="auto"/>
            </w:tcBorders>
          </w:tcPr>
          <w:p w:rsidR="00485F26" w:rsidRPr="00C8443D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</w:tcPr>
          <w:p w:rsidR="00485F26" w:rsidRPr="00C8443D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485F26" w:rsidRPr="00C8443D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8443D">
              <w:rPr>
                <w:rFonts w:ascii="Times New Roman" w:hAnsi="Times New Roman"/>
                <w:sz w:val="22"/>
                <w:szCs w:val="22"/>
              </w:rPr>
              <w:t>ТЗ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485F26" w:rsidRPr="00C8443D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8443D">
              <w:rPr>
                <w:rFonts w:ascii="Times New Roman" w:hAnsi="Times New Roman"/>
                <w:sz w:val="22"/>
                <w:szCs w:val="22"/>
              </w:rPr>
              <w:t>ПЗ</w:t>
            </w:r>
          </w:p>
        </w:tc>
        <w:tc>
          <w:tcPr>
            <w:tcW w:w="880" w:type="pct"/>
            <w:vMerge/>
            <w:tcBorders>
              <w:bottom w:val="single" w:sz="4" w:space="0" w:color="auto"/>
            </w:tcBorders>
          </w:tcPr>
          <w:p w:rsidR="00485F26" w:rsidRPr="00C8443D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8443D" w:rsidRPr="00C8443D" w:rsidTr="005E72CD">
        <w:tc>
          <w:tcPr>
            <w:tcW w:w="826" w:type="pct"/>
            <w:tcBorders>
              <w:bottom w:val="single" w:sz="4" w:space="0" w:color="auto"/>
            </w:tcBorders>
          </w:tcPr>
          <w:p w:rsidR="005E72CD" w:rsidRPr="00C8443D" w:rsidRDefault="00C8443D" w:rsidP="009730A7">
            <w:pPr>
              <w:spacing w:after="0" w:line="240" w:lineRule="auto"/>
              <w:rPr>
                <w:rFonts w:ascii="Times New Roman" w:hAnsi="Times New Roman"/>
                <w:iCs/>
                <w:sz w:val="22"/>
                <w:szCs w:val="22"/>
              </w:rPr>
            </w:pPr>
            <w:r w:rsidRPr="00C8443D">
              <w:rPr>
                <w:rFonts w:ascii="Times New Roman" w:hAnsi="Times New Roman"/>
                <w:sz w:val="24"/>
                <w:szCs w:val="24"/>
              </w:rPr>
              <w:t>Экология города</w:t>
            </w:r>
          </w:p>
        </w:tc>
        <w:tc>
          <w:tcPr>
            <w:tcW w:w="959" w:type="pct"/>
            <w:tcBorders>
              <w:bottom w:val="single" w:sz="4" w:space="0" w:color="auto"/>
            </w:tcBorders>
          </w:tcPr>
          <w:p w:rsidR="005E72CD" w:rsidRPr="00C8443D" w:rsidRDefault="00485F26" w:rsidP="00485F2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 w:rsidRPr="00C8443D">
              <w:rPr>
                <w:rFonts w:ascii="Times New Roman" w:hAnsi="Times New Roman"/>
                <w:iCs/>
                <w:sz w:val="22"/>
                <w:szCs w:val="22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C8443D">
              <w:rPr>
                <w:rFonts w:ascii="Times New Roman" w:hAnsi="Times New Roman"/>
                <w:sz w:val="22"/>
                <w:szCs w:val="22"/>
              </w:rPr>
              <w:t>формирования индивидуального учебного плана (индивидуальной траектории обучения)</w:t>
            </w:r>
          </w:p>
        </w:tc>
        <w:tc>
          <w:tcPr>
            <w:tcW w:w="814" w:type="pct"/>
            <w:tcBorders>
              <w:bottom w:val="single" w:sz="4" w:space="0" w:color="auto"/>
            </w:tcBorders>
          </w:tcPr>
          <w:p w:rsidR="005E72CD" w:rsidRPr="00C8443D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8443D">
              <w:rPr>
                <w:rFonts w:ascii="Times New Roman" w:hAnsi="Times New Roman"/>
                <w:sz w:val="22"/>
                <w:szCs w:val="22"/>
              </w:rPr>
              <w:t>36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5E72CD" w:rsidRPr="00C8443D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8443D">
              <w:rPr>
                <w:rFonts w:ascii="Times New Roman" w:hAnsi="Times New Roman"/>
                <w:sz w:val="22"/>
                <w:szCs w:val="22"/>
              </w:rPr>
              <w:t>18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5E72CD" w:rsidRPr="00C8443D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8443D">
              <w:rPr>
                <w:rFonts w:ascii="Times New Roman" w:hAnsi="Times New Roman"/>
                <w:sz w:val="22"/>
                <w:szCs w:val="22"/>
              </w:rPr>
              <w:t>1</w:t>
            </w:r>
            <w:r w:rsidR="00485F26" w:rsidRPr="00C8443D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:rsidR="005E72CD" w:rsidRPr="00C8443D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-</w:t>
            </w:r>
          </w:p>
        </w:tc>
      </w:tr>
      <w:bookmarkEnd w:id="4"/>
    </w:tbl>
    <w:p w:rsidR="009730A7" w:rsidRPr="00C8443D" w:rsidRDefault="009730A7" w:rsidP="0006048C">
      <w:pPr>
        <w:rPr>
          <w:rFonts w:ascii="Times New Roman" w:hAnsi="Times New Roman"/>
          <w:sz w:val="24"/>
          <w:szCs w:val="24"/>
        </w:rPr>
      </w:pPr>
    </w:p>
    <w:p w:rsidR="009730A7" w:rsidRPr="00C8443D" w:rsidRDefault="009730A7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C8443D">
        <w:rPr>
          <w:rFonts w:ascii="Times New Roman" w:hAnsi="Times New Roman"/>
          <w:sz w:val="24"/>
          <w:szCs w:val="24"/>
        </w:rPr>
        <w:br w:type="page"/>
      </w:r>
    </w:p>
    <w:p w:rsidR="0006048C" w:rsidRPr="006D3F76" w:rsidRDefault="0006048C" w:rsidP="00E13FB5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D3F76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647989" w:rsidRPr="00C8443D" w:rsidRDefault="00647989" w:rsidP="00E13FB5">
      <w:pPr>
        <w:spacing w:before="120"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6048C" w:rsidRPr="00C8443D" w:rsidRDefault="0006048C" w:rsidP="00E13FB5">
      <w:pPr>
        <w:spacing w:before="120"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C8443D">
        <w:rPr>
          <w:rFonts w:ascii="Times New Roman" w:hAnsi="Times New Roman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5"/>
        <w:gridCol w:w="1313"/>
      </w:tblGrid>
      <w:tr w:rsidR="00C8443D" w:rsidRPr="00C8443D" w:rsidTr="007254E9">
        <w:trPr>
          <w:trHeight w:val="490"/>
        </w:trPr>
        <w:tc>
          <w:tcPr>
            <w:tcW w:w="4316" w:type="pct"/>
            <w:vAlign w:val="center"/>
          </w:tcPr>
          <w:p w:rsidR="0006048C" w:rsidRPr="00C8443D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443D">
              <w:rPr>
                <w:rFonts w:ascii="Times New Roman" w:hAnsi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:rsidR="0006048C" w:rsidRPr="00C8443D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8443D">
              <w:rPr>
                <w:rFonts w:ascii="Times New Roman" w:hAnsi="Times New Roman"/>
                <w:iCs/>
                <w:sz w:val="24"/>
                <w:szCs w:val="24"/>
              </w:rPr>
              <w:t>Объем часов</w:t>
            </w:r>
          </w:p>
          <w:p w:rsidR="0006048C" w:rsidRPr="00C8443D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C8443D" w:rsidRPr="00C8443D" w:rsidTr="0041530A">
        <w:trPr>
          <w:trHeight w:val="65"/>
        </w:trPr>
        <w:tc>
          <w:tcPr>
            <w:tcW w:w="4316" w:type="pct"/>
            <w:vAlign w:val="center"/>
          </w:tcPr>
          <w:p w:rsidR="0006048C" w:rsidRPr="00C8443D" w:rsidRDefault="0006048C" w:rsidP="00A409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443D">
              <w:rPr>
                <w:rFonts w:ascii="Times New Roman" w:hAnsi="Times New Roman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:rsidR="0006048C" w:rsidRPr="00C8443D" w:rsidRDefault="00AF3833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8443D">
              <w:rPr>
                <w:rFonts w:ascii="Times New Roman" w:hAnsi="Times New Roman"/>
                <w:iCs/>
                <w:sz w:val="24"/>
                <w:szCs w:val="24"/>
              </w:rPr>
              <w:t>36</w:t>
            </w:r>
          </w:p>
        </w:tc>
      </w:tr>
      <w:tr w:rsidR="00C8443D" w:rsidRPr="00C8443D" w:rsidTr="0041530A">
        <w:trPr>
          <w:trHeight w:val="65"/>
        </w:trPr>
        <w:tc>
          <w:tcPr>
            <w:tcW w:w="4316" w:type="pct"/>
            <w:vAlign w:val="center"/>
          </w:tcPr>
          <w:p w:rsidR="0006048C" w:rsidRPr="00C8443D" w:rsidRDefault="0006048C" w:rsidP="00A409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43D">
              <w:rPr>
                <w:rFonts w:ascii="Times New Roman" w:hAnsi="Times New Roman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:rsidR="0006048C" w:rsidRPr="00C8443D" w:rsidRDefault="0006048C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8443D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="002D7C24" w:rsidRPr="00C8443D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C8443D" w:rsidRPr="00C8443D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:rsidR="0006048C" w:rsidRPr="00C8443D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8443D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C8443D" w:rsidRPr="00C8443D" w:rsidTr="0041530A">
        <w:trPr>
          <w:trHeight w:val="65"/>
        </w:trPr>
        <w:tc>
          <w:tcPr>
            <w:tcW w:w="4316" w:type="pct"/>
            <w:vAlign w:val="center"/>
          </w:tcPr>
          <w:p w:rsidR="0006048C" w:rsidRPr="00C8443D" w:rsidRDefault="0006048C" w:rsidP="00E13F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443D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:rsidR="0006048C" w:rsidRPr="00C8443D" w:rsidRDefault="002D7C24" w:rsidP="003F49E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8443D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C8443D" w:rsidRPr="00C8443D" w:rsidTr="0041530A">
        <w:trPr>
          <w:trHeight w:val="65"/>
        </w:trPr>
        <w:tc>
          <w:tcPr>
            <w:tcW w:w="4316" w:type="pct"/>
            <w:vAlign w:val="center"/>
          </w:tcPr>
          <w:p w:rsidR="0006048C" w:rsidRPr="00C8443D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443D">
              <w:rPr>
                <w:rFonts w:ascii="Times New Roman" w:hAnsi="Times New Roman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:rsidR="0006048C" w:rsidRPr="00C8443D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8443D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C8443D" w:rsidRPr="00C8443D" w:rsidTr="0041530A">
        <w:trPr>
          <w:trHeight w:val="65"/>
        </w:trPr>
        <w:tc>
          <w:tcPr>
            <w:tcW w:w="4316" w:type="pct"/>
            <w:vAlign w:val="center"/>
          </w:tcPr>
          <w:p w:rsidR="0006048C" w:rsidRPr="00C8443D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443D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:rsidR="0006048C" w:rsidRPr="00C8443D" w:rsidRDefault="002D7C24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8443D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C8443D" w:rsidRPr="00C8443D" w:rsidTr="0041530A">
        <w:trPr>
          <w:trHeight w:val="65"/>
        </w:trPr>
        <w:tc>
          <w:tcPr>
            <w:tcW w:w="4316" w:type="pct"/>
            <w:vAlign w:val="center"/>
          </w:tcPr>
          <w:p w:rsidR="0006048C" w:rsidRPr="00C8443D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443D">
              <w:rPr>
                <w:rFonts w:ascii="Times New Roman" w:hAnsi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684" w:type="pct"/>
            <w:vAlign w:val="center"/>
          </w:tcPr>
          <w:p w:rsidR="0006048C" w:rsidRPr="00C8443D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8443D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C8443D" w:rsidRPr="00C8443D" w:rsidTr="0041530A">
        <w:trPr>
          <w:trHeight w:val="65"/>
        </w:trPr>
        <w:tc>
          <w:tcPr>
            <w:tcW w:w="4316" w:type="pct"/>
            <w:vAlign w:val="center"/>
          </w:tcPr>
          <w:p w:rsidR="0006048C" w:rsidRPr="00C8443D" w:rsidRDefault="0006048C" w:rsidP="00E13FB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443D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:rsidR="0006048C" w:rsidRPr="00C8443D" w:rsidRDefault="00AF3833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C8443D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C8443D" w:rsidRPr="00C8443D" w:rsidTr="0041530A">
        <w:trPr>
          <w:trHeight w:val="65"/>
        </w:trPr>
        <w:tc>
          <w:tcPr>
            <w:tcW w:w="4316" w:type="pct"/>
            <w:vAlign w:val="center"/>
          </w:tcPr>
          <w:p w:rsidR="0006048C" w:rsidRPr="00C8443D" w:rsidRDefault="0006048C" w:rsidP="002D7C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8443D">
              <w:rPr>
                <w:rFonts w:ascii="Times New Roman" w:hAnsi="Times New Roman"/>
                <w:iCs/>
                <w:sz w:val="24"/>
                <w:szCs w:val="24"/>
              </w:rPr>
              <w:t>Промежуточная аттестация</w:t>
            </w:r>
            <w:r w:rsidR="002D7C24" w:rsidRPr="00C8443D">
              <w:rPr>
                <w:rFonts w:ascii="Times New Roman" w:hAnsi="Times New Roman"/>
                <w:iCs/>
                <w:sz w:val="24"/>
                <w:szCs w:val="24"/>
              </w:rPr>
              <w:t>: другие формы контроля (</w:t>
            </w:r>
            <w:r w:rsidR="00FE30EB" w:rsidRPr="00C8443D">
              <w:rPr>
                <w:rFonts w:ascii="Times New Roman" w:hAnsi="Times New Roman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C8443D">
              <w:rPr>
                <w:rFonts w:ascii="Times New Roman" w:hAnsi="Times New Roman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:rsidR="0006048C" w:rsidRPr="00C8443D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highlight w:val="yellow"/>
              </w:rPr>
            </w:pPr>
          </w:p>
        </w:tc>
      </w:tr>
    </w:tbl>
    <w:p w:rsidR="0006048C" w:rsidRPr="00C8443D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6048C" w:rsidRPr="00C8443D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95A42" w:rsidRPr="00C8443D" w:rsidRDefault="00095A42" w:rsidP="0006048C">
      <w:pPr>
        <w:spacing w:after="0" w:line="240" w:lineRule="auto"/>
        <w:rPr>
          <w:rFonts w:ascii="Times New Roman" w:hAnsi="Times New Roman"/>
          <w:sz w:val="24"/>
          <w:szCs w:val="24"/>
        </w:rPr>
        <w:sectPr w:rsidR="00095A42" w:rsidRPr="00C8443D" w:rsidSect="00AE7BEF">
          <w:footerReference w:type="default" r:id="rId10"/>
          <w:footerReference w:type="first" r:id="rId11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06048C" w:rsidRPr="006D3F76" w:rsidRDefault="0006048C" w:rsidP="0006048C">
      <w:pPr>
        <w:spacing w:after="12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6D3F76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C8443D" w:rsidRPr="006D3F76">
        <w:rPr>
          <w:rFonts w:ascii="Times New Roman" w:hAnsi="Times New Roman"/>
          <w:b/>
          <w:sz w:val="24"/>
          <w:szCs w:val="24"/>
        </w:rPr>
        <w:t>Экология города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7"/>
        <w:gridCol w:w="10610"/>
        <w:gridCol w:w="1059"/>
      </w:tblGrid>
      <w:tr w:rsidR="00C8443D" w:rsidRPr="00C8443D" w:rsidTr="003F3685">
        <w:trPr>
          <w:trHeight w:val="20"/>
          <w:tblHeader/>
        </w:trPr>
        <w:tc>
          <w:tcPr>
            <w:tcW w:w="924" w:type="pct"/>
          </w:tcPr>
          <w:p w:rsidR="00C8443D" w:rsidRPr="00C8443D" w:rsidRDefault="00C8443D" w:rsidP="003F3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Наименование разделов и тем</w:t>
            </w:r>
          </w:p>
        </w:tc>
        <w:tc>
          <w:tcPr>
            <w:tcW w:w="3146" w:type="pct"/>
          </w:tcPr>
          <w:p w:rsidR="00C8443D" w:rsidRPr="00C8443D" w:rsidRDefault="00C8443D" w:rsidP="003F3685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 w:rsidRPr="00C8443D">
              <w:rPr>
                <w:rFonts w:ascii="Times New Roman" w:hAnsi="Times New Roman"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14" w:type="pct"/>
            <w:shd w:val="clear" w:color="auto" w:fill="FFFFFF"/>
          </w:tcPr>
          <w:p w:rsidR="00C8443D" w:rsidRPr="00C8443D" w:rsidRDefault="00C8443D" w:rsidP="003F36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8443D">
              <w:rPr>
                <w:rFonts w:ascii="Times New Roman" w:hAnsi="Times New Roman"/>
                <w:bCs/>
              </w:rPr>
              <w:t>Объем часов</w:t>
            </w:r>
          </w:p>
        </w:tc>
      </w:tr>
      <w:tr w:rsidR="00C8443D" w:rsidRPr="00C8443D" w:rsidTr="003F3685">
        <w:trPr>
          <w:trHeight w:val="20"/>
          <w:tblHeader/>
        </w:trPr>
        <w:tc>
          <w:tcPr>
            <w:tcW w:w="924" w:type="pct"/>
          </w:tcPr>
          <w:p w:rsidR="00C8443D" w:rsidRPr="00C8443D" w:rsidRDefault="00C8443D" w:rsidP="003F3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1</w:t>
            </w:r>
          </w:p>
        </w:tc>
        <w:tc>
          <w:tcPr>
            <w:tcW w:w="3146" w:type="pct"/>
          </w:tcPr>
          <w:p w:rsidR="00C8443D" w:rsidRPr="00C8443D" w:rsidRDefault="00C8443D" w:rsidP="003F3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2</w:t>
            </w:r>
          </w:p>
        </w:tc>
        <w:tc>
          <w:tcPr>
            <w:tcW w:w="314" w:type="pct"/>
          </w:tcPr>
          <w:p w:rsidR="00C8443D" w:rsidRPr="00C8443D" w:rsidRDefault="00C8443D" w:rsidP="003F3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3</w:t>
            </w:r>
          </w:p>
        </w:tc>
      </w:tr>
      <w:tr w:rsidR="00C8443D" w:rsidRPr="00C8443D" w:rsidTr="003F3685">
        <w:trPr>
          <w:trHeight w:val="20"/>
        </w:trPr>
        <w:tc>
          <w:tcPr>
            <w:tcW w:w="924" w:type="pct"/>
            <w:vMerge w:val="restart"/>
          </w:tcPr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Тема 1.1</w:t>
            </w:r>
          </w:p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Введение</w:t>
            </w:r>
          </w:p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Общая экология</w:t>
            </w:r>
          </w:p>
        </w:tc>
        <w:tc>
          <w:tcPr>
            <w:tcW w:w="3146" w:type="pct"/>
          </w:tcPr>
          <w:p w:rsidR="00C8443D" w:rsidRPr="00C8443D" w:rsidRDefault="00C8443D" w:rsidP="003F36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 xml:space="preserve">Содержание учебного материала </w:t>
            </w:r>
          </w:p>
        </w:tc>
        <w:tc>
          <w:tcPr>
            <w:tcW w:w="314" w:type="pct"/>
            <w:vMerge w:val="restart"/>
          </w:tcPr>
          <w:p w:rsidR="00C8443D" w:rsidRPr="00C8443D" w:rsidRDefault="00C8443D" w:rsidP="003F3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2</w:t>
            </w:r>
          </w:p>
        </w:tc>
      </w:tr>
      <w:tr w:rsidR="00C8443D" w:rsidRPr="00C8443D" w:rsidTr="003F3685">
        <w:trPr>
          <w:trHeight w:val="20"/>
        </w:trPr>
        <w:tc>
          <w:tcPr>
            <w:tcW w:w="924" w:type="pct"/>
            <w:vMerge/>
          </w:tcPr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46" w:type="pct"/>
          </w:tcPr>
          <w:p w:rsidR="00C8443D" w:rsidRPr="00C8443D" w:rsidRDefault="00C8443D" w:rsidP="003F36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Объект изучения экологии – взаимодействие живых систем. История развития экологии. Методы, используемые в экологических исследованиях. Роль экологии в формировании современной картины мира и в практической деятельности людей.</w:t>
            </w:r>
          </w:p>
        </w:tc>
        <w:tc>
          <w:tcPr>
            <w:tcW w:w="314" w:type="pct"/>
            <w:vMerge/>
          </w:tcPr>
          <w:p w:rsidR="00C8443D" w:rsidRPr="00C8443D" w:rsidRDefault="00C8443D" w:rsidP="003F3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8443D" w:rsidRPr="00C8443D" w:rsidTr="003F3685">
        <w:trPr>
          <w:trHeight w:val="159"/>
        </w:trPr>
        <w:tc>
          <w:tcPr>
            <w:tcW w:w="924" w:type="pct"/>
            <w:vMerge/>
          </w:tcPr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46" w:type="pct"/>
          </w:tcPr>
          <w:p w:rsidR="00C8443D" w:rsidRPr="00C8443D" w:rsidRDefault="00C8443D" w:rsidP="003F36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Практические занятия</w:t>
            </w:r>
          </w:p>
        </w:tc>
        <w:tc>
          <w:tcPr>
            <w:tcW w:w="314" w:type="pct"/>
            <w:vMerge w:val="restart"/>
          </w:tcPr>
          <w:p w:rsidR="00C8443D" w:rsidRPr="00C8443D" w:rsidRDefault="00C8443D" w:rsidP="003F3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2</w:t>
            </w:r>
          </w:p>
        </w:tc>
      </w:tr>
      <w:tr w:rsidR="00C8443D" w:rsidRPr="00C8443D" w:rsidTr="003F3685">
        <w:trPr>
          <w:trHeight w:val="159"/>
        </w:trPr>
        <w:tc>
          <w:tcPr>
            <w:tcW w:w="924" w:type="pct"/>
            <w:vMerge/>
          </w:tcPr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46" w:type="pct"/>
          </w:tcPr>
          <w:p w:rsidR="00C8443D" w:rsidRPr="00C8443D" w:rsidRDefault="00C8443D" w:rsidP="003F36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Практическое занятие № 1. Экологический каркас города</w:t>
            </w:r>
          </w:p>
        </w:tc>
        <w:tc>
          <w:tcPr>
            <w:tcW w:w="314" w:type="pct"/>
            <w:vMerge/>
          </w:tcPr>
          <w:p w:rsidR="00C8443D" w:rsidRPr="00C8443D" w:rsidRDefault="00C8443D" w:rsidP="003F3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8443D" w:rsidRPr="00C8443D" w:rsidTr="003F3685">
        <w:trPr>
          <w:trHeight w:val="300"/>
        </w:trPr>
        <w:tc>
          <w:tcPr>
            <w:tcW w:w="924" w:type="pct"/>
            <w:vMerge w:val="restart"/>
          </w:tcPr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Тема 1.2</w:t>
            </w:r>
          </w:p>
          <w:p w:rsidR="00C8443D" w:rsidRPr="00C8443D" w:rsidRDefault="00C8443D" w:rsidP="003F36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Понятие города,</w:t>
            </w:r>
          </w:p>
          <w:p w:rsidR="00C8443D" w:rsidRPr="00C8443D" w:rsidRDefault="00C8443D" w:rsidP="003F36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урбанизации</w:t>
            </w:r>
          </w:p>
          <w:p w:rsidR="00C8443D" w:rsidRPr="00C8443D" w:rsidRDefault="00C8443D" w:rsidP="003F36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урбоэкосистемы.</w:t>
            </w:r>
          </w:p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46" w:type="pct"/>
          </w:tcPr>
          <w:p w:rsidR="00C8443D" w:rsidRPr="00C8443D" w:rsidRDefault="00C8443D" w:rsidP="003F36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 xml:space="preserve">Содержание учебного материала </w:t>
            </w:r>
          </w:p>
        </w:tc>
        <w:tc>
          <w:tcPr>
            <w:tcW w:w="314" w:type="pct"/>
            <w:vMerge w:val="restart"/>
          </w:tcPr>
          <w:p w:rsidR="00C8443D" w:rsidRPr="00C8443D" w:rsidRDefault="00C8443D" w:rsidP="003F3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2</w:t>
            </w:r>
          </w:p>
        </w:tc>
      </w:tr>
      <w:tr w:rsidR="00C8443D" w:rsidRPr="00C8443D" w:rsidTr="003F3685">
        <w:trPr>
          <w:trHeight w:val="20"/>
        </w:trPr>
        <w:tc>
          <w:tcPr>
            <w:tcW w:w="924" w:type="pct"/>
            <w:vMerge/>
          </w:tcPr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46" w:type="pct"/>
          </w:tcPr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Понятие и определение города.  Городской ареал. Населенный пункт городского типа.</w:t>
            </w:r>
          </w:p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Подходы к выделению городов. Формы организации городского пространства. Демографические проблемы крупных городов. Проблемы урбанизации. Социально-экономические факторы создания и развития городов.</w:t>
            </w:r>
          </w:p>
        </w:tc>
        <w:tc>
          <w:tcPr>
            <w:tcW w:w="314" w:type="pct"/>
            <w:vMerge/>
          </w:tcPr>
          <w:p w:rsidR="00C8443D" w:rsidRPr="00C8443D" w:rsidRDefault="00C8443D" w:rsidP="003F3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8443D" w:rsidRPr="00C8443D" w:rsidTr="003F3685">
        <w:trPr>
          <w:trHeight w:val="159"/>
        </w:trPr>
        <w:tc>
          <w:tcPr>
            <w:tcW w:w="924" w:type="pct"/>
            <w:vMerge/>
          </w:tcPr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46" w:type="pct"/>
          </w:tcPr>
          <w:p w:rsidR="00C8443D" w:rsidRPr="00C8443D" w:rsidRDefault="00C8443D" w:rsidP="003F36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Практические занятия</w:t>
            </w:r>
          </w:p>
        </w:tc>
        <w:tc>
          <w:tcPr>
            <w:tcW w:w="314" w:type="pct"/>
            <w:vMerge/>
          </w:tcPr>
          <w:p w:rsidR="00C8443D" w:rsidRPr="00C8443D" w:rsidRDefault="00C8443D" w:rsidP="003F3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8443D" w:rsidRPr="00C8443D" w:rsidTr="003F3685">
        <w:trPr>
          <w:trHeight w:val="159"/>
        </w:trPr>
        <w:tc>
          <w:tcPr>
            <w:tcW w:w="924" w:type="pct"/>
            <w:vMerge/>
          </w:tcPr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46" w:type="pct"/>
          </w:tcPr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Практическое занятие № 2.Основные экологические проблемы городов.</w:t>
            </w:r>
          </w:p>
        </w:tc>
        <w:tc>
          <w:tcPr>
            <w:tcW w:w="314" w:type="pct"/>
            <w:vMerge/>
          </w:tcPr>
          <w:p w:rsidR="00C8443D" w:rsidRPr="00C8443D" w:rsidRDefault="00C8443D" w:rsidP="003F3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8443D" w:rsidRPr="00C8443D" w:rsidTr="003F3685">
        <w:trPr>
          <w:trHeight w:val="20"/>
        </w:trPr>
        <w:tc>
          <w:tcPr>
            <w:tcW w:w="924" w:type="pct"/>
            <w:vMerge w:val="restart"/>
          </w:tcPr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Тема 1.3</w:t>
            </w:r>
          </w:p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8443D">
              <w:rPr>
                <w:rFonts w:ascii="Times New Roman" w:hAnsi="Times New Roman"/>
                <w:bCs/>
              </w:rPr>
              <w:t>Природно-техногенные</w:t>
            </w:r>
          </w:p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8443D">
              <w:rPr>
                <w:rFonts w:ascii="Times New Roman" w:hAnsi="Times New Roman"/>
                <w:bCs/>
              </w:rPr>
              <w:t>компоненты городской</w:t>
            </w:r>
          </w:p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  <w:bCs/>
              </w:rPr>
              <w:t>среды</w:t>
            </w:r>
          </w:p>
        </w:tc>
        <w:tc>
          <w:tcPr>
            <w:tcW w:w="3146" w:type="pct"/>
          </w:tcPr>
          <w:p w:rsidR="00C8443D" w:rsidRPr="00C8443D" w:rsidRDefault="00C8443D" w:rsidP="003F36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 xml:space="preserve">Содержание учебного материала </w:t>
            </w:r>
          </w:p>
        </w:tc>
        <w:tc>
          <w:tcPr>
            <w:tcW w:w="314" w:type="pct"/>
            <w:vMerge w:val="restart"/>
          </w:tcPr>
          <w:p w:rsidR="00C8443D" w:rsidRPr="00C8443D" w:rsidRDefault="00C8443D" w:rsidP="003F3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2</w:t>
            </w:r>
          </w:p>
        </w:tc>
      </w:tr>
      <w:tr w:rsidR="00C8443D" w:rsidRPr="00C8443D" w:rsidTr="003F3685">
        <w:trPr>
          <w:trHeight w:val="20"/>
        </w:trPr>
        <w:tc>
          <w:tcPr>
            <w:tcW w:w="924" w:type="pct"/>
            <w:vMerge/>
          </w:tcPr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46" w:type="pct"/>
          </w:tcPr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Экологические проблемы городов. Критерии качества городской среды. Проблемы загрязнения природных сред города (воздух, вода, почва). Природно- техногенные компоненты городской среды</w:t>
            </w:r>
          </w:p>
        </w:tc>
        <w:tc>
          <w:tcPr>
            <w:tcW w:w="314" w:type="pct"/>
            <w:vMerge/>
          </w:tcPr>
          <w:p w:rsidR="00C8443D" w:rsidRPr="00C8443D" w:rsidRDefault="00C8443D" w:rsidP="003F3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8443D" w:rsidRPr="00C8443D" w:rsidTr="003F3685">
        <w:trPr>
          <w:trHeight w:val="159"/>
        </w:trPr>
        <w:tc>
          <w:tcPr>
            <w:tcW w:w="924" w:type="pct"/>
            <w:vMerge/>
          </w:tcPr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46" w:type="pct"/>
          </w:tcPr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Практические занятия</w:t>
            </w:r>
          </w:p>
        </w:tc>
        <w:tc>
          <w:tcPr>
            <w:tcW w:w="314" w:type="pct"/>
            <w:vMerge w:val="restart"/>
          </w:tcPr>
          <w:p w:rsidR="00C8443D" w:rsidRPr="00C8443D" w:rsidRDefault="00C8443D" w:rsidP="003F3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2</w:t>
            </w:r>
          </w:p>
        </w:tc>
      </w:tr>
      <w:tr w:rsidR="00C8443D" w:rsidRPr="00C8443D" w:rsidTr="003F3685">
        <w:trPr>
          <w:trHeight w:val="159"/>
        </w:trPr>
        <w:tc>
          <w:tcPr>
            <w:tcW w:w="924" w:type="pct"/>
            <w:vMerge/>
          </w:tcPr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46" w:type="pct"/>
          </w:tcPr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Практическое занятие № 3.Оценка экологического состояния воздуха и воды.</w:t>
            </w:r>
          </w:p>
        </w:tc>
        <w:tc>
          <w:tcPr>
            <w:tcW w:w="314" w:type="pct"/>
            <w:vMerge/>
          </w:tcPr>
          <w:p w:rsidR="00C8443D" w:rsidRPr="00C8443D" w:rsidRDefault="00C8443D" w:rsidP="003F3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8443D" w:rsidRPr="00C8443D" w:rsidTr="003F3685">
        <w:trPr>
          <w:trHeight w:val="20"/>
        </w:trPr>
        <w:tc>
          <w:tcPr>
            <w:tcW w:w="924" w:type="pct"/>
            <w:vMerge w:val="restart"/>
          </w:tcPr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Тема 1.4</w:t>
            </w:r>
          </w:p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  <w:bCs/>
              </w:rPr>
              <w:t>Городская биота</w:t>
            </w:r>
          </w:p>
        </w:tc>
        <w:tc>
          <w:tcPr>
            <w:tcW w:w="3146" w:type="pct"/>
          </w:tcPr>
          <w:p w:rsidR="00C8443D" w:rsidRPr="00C8443D" w:rsidRDefault="00C8443D" w:rsidP="003F36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 xml:space="preserve">Содержание учебного материала </w:t>
            </w:r>
          </w:p>
        </w:tc>
        <w:tc>
          <w:tcPr>
            <w:tcW w:w="314" w:type="pct"/>
            <w:vMerge w:val="restart"/>
          </w:tcPr>
          <w:p w:rsidR="00C8443D" w:rsidRPr="00C8443D" w:rsidRDefault="00C8443D" w:rsidP="003F3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2</w:t>
            </w:r>
          </w:p>
        </w:tc>
      </w:tr>
      <w:tr w:rsidR="00C8443D" w:rsidRPr="00C8443D" w:rsidTr="003F3685">
        <w:trPr>
          <w:trHeight w:val="192"/>
        </w:trPr>
        <w:tc>
          <w:tcPr>
            <w:tcW w:w="924" w:type="pct"/>
            <w:vMerge/>
          </w:tcPr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46" w:type="pct"/>
          </w:tcPr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8443D">
              <w:rPr>
                <w:rFonts w:ascii="Times New Roman" w:hAnsi="Times New Roman"/>
                <w:bCs/>
              </w:rPr>
              <w:t>Растения в городе. Пути формирования городской территории. Зеленые зоны города, сады и</w:t>
            </w:r>
          </w:p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8443D">
              <w:rPr>
                <w:rFonts w:ascii="Times New Roman" w:hAnsi="Times New Roman"/>
                <w:bCs/>
              </w:rPr>
              <w:t>парки (растения лесных экосистем). Бульвары, скверы и аллеи. Культурная растительность газонов и клумб. Интродукция растений пустырей, обочин, строек. Значение растений в городе.</w:t>
            </w:r>
          </w:p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  <w:bCs/>
              </w:rPr>
              <w:t>Животный мир города</w:t>
            </w:r>
          </w:p>
        </w:tc>
        <w:tc>
          <w:tcPr>
            <w:tcW w:w="314" w:type="pct"/>
            <w:vMerge/>
          </w:tcPr>
          <w:p w:rsidR="00C8443D" w:rsidRPr="00C8443D" w:rsidRDefault="00C8443D" w:rsidP="003F3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8443D" w:rsidRPr="00C8443D" w:rsidTr="003F3685">
        <w:trPr>
          <w:trHeight w:val="20"/>
        </w:trPr>
        <w:tc>
          <w:tcPr>
            <w:tcW w:w="924" w:type="pct"/>
            <w:vMerge/>
          </w:tcPr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46" w:type="pct"/>
          </w:tcPr>
          <w:p w:rsidR="00C8443D" w:rsidRPr="00C8443D" w:rsidRDefault="00C8443D" w:rsidP="003F36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Практические занятия</w:t>
            </w:r>
          </w:p>
        </w:tc>
        <w:tc>
          <w:tcPr>
            <w:tcW w:w="314" w:type="pct"/>
            <w:vMerge w:val="restart"/>
          </w:tcPr>
          <w:p w:rsidR="00C8443D" w:rsidRPr="00C8443D" w:rsidRDefault="00C8443D" w:rsidP="003F3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2</w:t>
            </w:r>
          </w:p>
        </w:tc>
      </w:tr>
      <w:tr w:rsidR="00C8443D" w:rsidRPr="00C8443D" w:rsidTr="003F3685">
        <w:trPr>
          <w:trHeight w:val="20"/>
        </w:trPr>
        <w:tc>
          <w:tcPr>
            <w:tcW w:w="924" w:type="pct"/>
            <w:vMerge/>
          </w:tcPr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46" w:type="pct"/>
          </w:tcPr>
          <w:p w:rsidR="00C8443D" w:rsidRPr="00C8443D" w:rsidRDefault="00C8443D" w:rsidP="003F36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Практическое занятие №4. Сравнительный анализ территорий озеленения</w:t>
            </w:r>
          </w:p>
        </w:tc>
        <w:tc>
          <w:tcPr>
            <w:tcW w:w="314" w:type="pct"/>
            <w:vMerge/>
          </w:tcPr>
          <w:p w:rsidR="00C8443D" w:rsidRPr="00C8443D" w:rsidRDefault="00C8443D" w:rsidP="003F3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8443D" w:rsidRPr="00C8443D" w:rsidTr="00C8443D">
        <w:trPr>
          <w:trHeight w:val="218"/>
        </w:trPr>
        <w:tc>
          <w:tcPr>
            <w:tcW w:w="924" w:type="pct"/>
            <w:vMerge w:val="restart"/>
          </w:tcPr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Тема 1.5</w:t>
            </w:r>
          </w:p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8443D">
              <w:rPr>
                <w:rFonts w:ascii="Times New Roman" w:hAnsi="Times New Roman"/>
                <w:bCs/>
              </w:rPr>
              <w:t>Социально-</w:t>
            </w:r>
          </w:p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8443D">
              <w:rPr>
                <w:rFonts w:ascii="Times New Roman" w:hAnsi="Times New Roman"/>
                <w:bCs/>
              </w:rPr>
              <w:t>экологическая</w:t>
            </w:r>
          </w:p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  <w:bCs/>
              </w:rPr>
              <w:t>ситуация в городе</w:t>
            </w:r>
          </w:p>
        </w:tc>
        <w:tc>
          <w:tcPr>
            <w:tcW w:w="3146" w:type="pct"/>
          </w:tcPr>
          <w:p w:rsidR="00C8443D" w:rsidRPr="00C8443D" w:rsidRDefault="00C8443D" w:rsidP="003F36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Содержание учебного материала</w:t>
            </w:r>
          </w:p>
        </w:tc>
        <w:tc>
          <w:tcPr>
            <w:tcW w:w="314" w:type="pct"/>
            <w:vMerge w:val="restart"/>
          </w:tcPr>
          <w:p w:rsidR="00C8443D" w:rsidRPr="00C8443D" w:rsidRDefault="00C8443D" w:rsidP="003F3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2</w:t>
            </w:r>
          </w:p>
        </w:tc>
      </w:tr>
      <w:tr w:rsidR="00C8443D" w:rsidRPr="00C8443D" w:rsidTr="00C8443D">
        <w:trPr>
          <w:trHeight w:val="534"/>
        </w:trPr>
        <w:tc>
          <w:tcPr>
            <w:tcW w:w="924" w:type="pct"/>
            <w:vMerge/>
          </w:tcPr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46" w:type="pct"/>
          </w:tcPr>
          <w:p w:rsidR="00C8443D" w:rsidRPr="00C8443D" w:rsidRDefault="00C8443D" w:rsidP="003F36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Медико- демографические показатели здоровья населения. Загрязнение окружающей среды и здоровье человека. Антропогенные факторы и механизмы их негативного действия на организм человека.</w:t>
            </w:r>
          </w:p>
        </w:tc>
        <w:tc>
          <w:tcPr>
            <w:tcW w:w="314" w:type="pct"/>
            <w:vMerge/>
          </w:tcPr>
          <w:p w:rsidR="00C8443D" w:rsidRPr="00C8443D" w:rsidRDefault="00C8443D" w:rsidP="003F3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8443D" w:rsidRPr="00C8443D" w:rsidTr="003F3685">
        <w:trPr>
          <w:trHeight w:val="151"/>
        </w:trPr>
        <w:tc>
          <w:tcPr>
            <w:tcW w:w="924" w:type="pct"/>
            <w:vMerge/>
          </w:tcPr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46" w:type="pct"/>
          </w:tcPr>
          <w:p w:rsidR="00C8443D" w:rsidRPr="00C8443D" w:rsidRDefault="00C8443D" w:rsidP="003F36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Практические занятия</w:t>
            </w:r>
          </w:p>
        </w:tc>
        <w:tc>
          <w:tcPr>
            <w:tcW w:w="314" w:type="pct"/>
            <w:vMerge w:val="restart"/>
          </w:tcPr>
          <w:p w:rsidR="00C8443D" w:rsidRPr="00C8443D" w:rsidRDefault="00C8443D" w:rsidP="003F3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2</w:t>
            </w:r>
          </w:p>
        </w:tc>
      </w:tr>
      <w:tr w:rsidR="00C8443D" w:rsidRPr="00C8443D" w:rsidTr="003F3685">
        <w:trPr>
          <w:trHeight w:val="312"/>
        </w:trPr>
        <w:tc>
          <w:tcPr>
            <w:tcW w:w="924" w:type="pct"/>
            <w:vMerge/>
          </w:tcPr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46" w:type="pct"/>
          </w:tcPr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Практическое занятие №5. Состав и свойства отходов потребления. Структура системы управления отходами.</w:t>
            </w:r>
          </w:p>
        </w:tc>
        <w:tc>
          <w:tcPr>
            <w:tcW w:w="314" w:type="pct"/>
            <w:vMerge/>
          </w:tcPr>
          <w:p w:rsidR="00C8443D" w:rsidRPr="00C8443D" w:rsidRDefault="00C8443D" w:rsidP="003F3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8443D" w:rsidRPr="00C8443D" w:rsidTr="003F3685">
        <w:trPr>
          <w:trHeight w:val="309"/>
        </w:trPr>
        <w:tc>
          <w:tcPr>
            <w:tcW w:w="924" w:type="pct"/>
            <w:vMerge w:val="restart"/>
          </w:tcPr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lastRenderedPageBreak/>
              <w:t>Тема 1.6</w:t>
            </w:r>
          </w:p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  <w:bCs/>
              </w:rPr>
              <w:t>Экология жилища</w:t>
            </w:r>
          </w:p>
        </w:tc>
        <w:tc>
          <w:tcPr>
            <w:tcW w:w="3146" w:type="pct"/>
          </w:tcPr>
          <w:p w:rsidR="00C8443D" w:rsidRPr="00C8443D" w:rsidRDefault="00C8443D" w:rsidP="003F36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Содержание учебного материала</w:t>
            </w:r>
          </w:p>
        </w:tc>
        <w:tc>
          <w:tcPr>
            <w:tcW w:w="314" w:type="pct"/>
            <w:vMerge w:val="restart"/>
          </w:tcPr>
          <w:p w:rsidR="00C8443D" w:rsidRPr="00C8443D" w:rsidRDefault="00C8443D" w:rsidP="003F3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2</w:t>
            </w:r>
          </w:p>
        </w:tc>
      </w:tr>
      <w:tr w:rsidR="00C8443D" w:rsidRPr="00C8443D" w:rsidTr="00C8443D">
        <w:trPr>
          <w:trHeight w:val="503"/>
        </w:trPr>
        <w:tc>
          <w:tcPr>
            <w:tcW w:w="924" w:type="pct"/>
            <w:vMerge/>
          </w:tcPr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46" w:type="pct"/>
          </w:tcPr>
          <w:p w:rsidR="00C8443D" w:rsidRPr="00C8443D" w:rsidRDefault="00C8443D" w:rsidP="003F36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 xml:space="preserve">Экологическая комфортность жилья. </w:t>
            </w:r>
          </w:p>
          <w:p w:rsidR="00C8443D" w:rsidRPr="00C8443D" w:rsidRDefault="00C8443D" w:rsidP="003F36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Решение проблем энерго- и ресурсосбережения при проектировании городской застройки.</w:t>
            </w:r>
          </w:p>
        </w:tc>
        <w:tc>
          <w:tcPr>
            <w:tcW w:w="314" w:type="pct"/>
            <w:vMerge/>
          </w:tcPr>
          <w:p w:rsidR="00C8443D" w:rsidRPr="00C8443D" w:rsidRDefault="00C8443D" w:rsidP="003F3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8443D" w:rsidRPr="00C8443D" w:rsidTr="003F3685">
        <w:trPr>
          <w:trHeight w:val="250"/>
        </w:trPr>
        <w:tc>
          <w:tcPr>
            <w:tcW w:w="924" w:type="pct"/>
            <w:vMerge/>
          </w:tcPr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46" w:type="pct"/>
          </w:tcPr>
          <w:p w:rsidR="00C8443D" w:rsidRPr="00C8443D" w:rsidRDefault="00C8443D" w:rsidP="003F36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Практические занятия</w:t>
            </w:r>
          </w:p>
        </w:tc>
        <w:tc>
          <w:tcPr>
            <w:tcW w:w="314" w:type="pct"/>
            <w:vMerge w:val="restart"/>
          </w:tcPr>
          <w:p w:rsidR="00C8443D" w:rsidRPr="00C8443D" w:rsidRDefault="00C8443D" w:rsidP="003F3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2</w:t>
            </w:r>
          </w:p>
        </w:tc>
      </w:tr>
      <w:tr w:rsidR="00C8443D" w:rsidRPr="00C8443D" w:rsidTr="003F3685">
        <w:trPr>
          <w:trHeight w:val="328"/>
        </w:trPr>
        <w:tc>
          <w:tcPr>
            <w:tcW w:w="924" w:type="pct"/>
            <w:vMerge/>
          </w:tcPr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46" w:type="pct"/>
          </w:tcPr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Практическое занятие №6.Эко-паспорт жилища</w:t>
            </w:r>
          </w:p>
        </w:tc>
        <w:tc>
          <w:tcPr>
            <w:tcW w:w="314" w:type="pct"/>
            <w:vMerge/>
          </w:tcPr>
          <w:p w:rsidR="00C8443D" w:rsidRPr="00C8443D" w:rsidRDefault="00C8443D" w:rsidP="003F3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8443D" w:rsidRPr="00C8443D" w:rsidTr="003F3685">
        <w:trPr>
          <w:trHeight w:val="262"/>
        </w:trPr>
        <w:tc>
          <w:tcPr>
            <w:tcW w:w="924" w:type="pct"/>
            <w:vMerge w:val="restart"/>
          </w:tcPr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Тема 1.7</w:t>
            </w:r>
          </w:p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  <w:bCs/>
              </w:rPr>
              <w:t>Охрана особоценных природных объектов и территорий</w:t>
            </w:r>
          </w:p>
        </w:tc>
        <w:tc>
          <w:tcPr>
            <w:tcW w:w="3146" w:type="pct"/>
          </w:tcPr>
          <w:p w:rsidR="00C8443D" w:rsidRPr="00C8443D" w:rsidRDefault="00C8443D" w:rsidP="003F36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Содержание учебного материала</w:t>
            </w:r>
          </w:p>
        </w:tc>
        <w:tc>
          <w:tcPr>
            <w:tcW w:w="314" w:type="pct"/>
            <w:vMerge w:val="restart"/>
          </w:tcPr>
          <w:p w:rsidR="00C8443D" w:rsidRPr="00C8443D" w:rsidRDefault="00C8443D" w:rsidP="003F3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2</w:t>
            </w:r>
          </w:p>
        </w:tc>
      </w:tr>
      <w:tr w:rsidR="00C8443D" w:rsidRPr="00C8443D" w:rsidTr="003F3685">
        <w:trPr>
          <w:trHeight w:val="262"/>
        </w:trPr>
        <w:tc>
          <w:tcPr>
            <w:tcW w:w="924" w:type="pct"/>
            <w:vMerge/>
          </w:tcPr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46" w:type="pct"/>
          </w:tcPr>
          <w:p w:rsidR="00C8443D" w:rsidRPr="00C8443D" w:rsidRDefault="00C8443D" w:rsidP="003F36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Природоохранная деятельность. История охраны природы. Типы организаций, способствующих охране природы. Заповедники, заказники, национальные парки, памятники природы. Особо охраняемые природные территории и их законодательный статус.</w:t>
            </w:r>
          </w:p>
        </w:tc>
        <w:tc>
          <w:tcPr>
            <w:tcW w:w="314" w:type="pct"/>
            <w:vMerge/>
          </w:tcPr>
          <w:p w:rsidR="00C8443D" w:rsidRPr="00C8443D" w:rsidRDefault="00C8443D" w:rsidP="003F3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8443D" w:rsidRPr="00C8443D" w:rsidTr="003F3685">
        <w:trPr>
          <w:trHeight w:val="253"/>
        </w:trPr>
        <w:tc>
          <w:tcPr>
            <w:tcW w:w="924" w:type="pct"/>
            <w:vMerge/>
          </w:tcPr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46" w:type="pct"/>
          </w:tcPr>
          <w:p w:rsidR="00C8443D" w:rsidRPr="00C8443D" w:rsidRDefault="00C8443D" w:rsidP="003F36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Практические занятия</w:t>
            </w:r>
          </w:p>
        </w:tc>
        <w:tc>
          <w:tcPr>
            <w:tcW w:w="314" w:type="pct"/>
            <w:vMerge w:val="restart"/>
          </w:tcPr>
          <w:p w:rsidR="00C8443D" w:rsidRPr="00C8443D" w:rsidRDefault="00C8443D" w:rsidP="003F3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2</w:t>
            </w:r>
          </w:p>
        </w:tc>
      </w:tr>
      <w:tr w:rsidR="00C8443D" w:rsidRPr="00C8443D" w:rsidTr="003F3685">
        <w:trPr>
          <w:trHeight w:val="258"/>
        </w:trPr>
        <w:tc>
          <w:tcPr>
            <w:tcW w:w="924" w:type="pct"/>
            <w:vMerge/>
          </w:tcPr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46" w:type="pct"/>
          </w:tcPr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 xml:space="preserve">Практическое занятие №7.Объекты особо охраняемых природных территорий  г. Тюмени </w:t>
            </w:r>
          </w:p>
        </w:tc>
        <w:tc>
          <w:tcPr>
            <w:tcW w:w="314" w:type="pct"/>
            <w:vMerge/>
          </w:tcPr>
          <w:p w:rsidR="00C8443D" w:rsidRPr="00C8443D" w:rsidRDefault="00C8443D" w:rsidP="003F3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8443D" w:rsidRPr="00C8443D" w:rsidTr="003F3685">
        <w:trPr>
          <w:trHeight w:val="253"/>
        </w:trPr>
        <w:tc>
          <w:tcPr>
            <w:tcW w:w="924" w:type="pct"/>
            <w:vMerge w:val="restart"/>
          </w:tcPr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Тема 1.8</w:t>
            </w:r>
          </w:p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8443D">
              <w:rPr>
                <w:rFonts w:ascii="Times New Roman" w:hAnsi="Times New Roman"/>
                <w:bCs/>
              </w:rPr>
              <w:t>Административно-</w:t>
            </w:r>
          </w:p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8443D">
              <w:rPr>
                <w:rFonts w:ascii="Times New Roman" w:hAnsi="Times New Roman"/>
                <w:bCs/>
              </w:rPr>
              <w:t>Экономические механизмы</w:t>
            </w:r>
          </w:p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8443D">
              <w:rPr>
                <w:rFonts w:ascii="Times New Roman" w:hAnsi="Times New Roman"/>
                <w:bCs/>
              </w:rPr>
              <w:t>экологии города</w:t>
            </w:r>
          </w:p>
        </w:tc>
        <w:tc>
          <w:tcPr>
            <w:tcW w:w="3146" w:type="pct"/>
          </w:tcPr>
          <w:p w:rsidR="00C8443D" w:rsidRPr="00C8443D" w:rsidRDefault="00C8443D" w:rsidP="003F36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Содержание учебного материала</w:t>
            </w:r>
          </w:p>
        </w:tc>
        <w:tc>
          <w:tcPr>
            <w:tcW w:w="314" w:type="pct"/>
            <w:vMerge w:val="restart"/>
          </w:tcPr>
          <w:p w:rsidR="00C8443D" w:rsidRPr="00C8443D" w:rsidRDefault="00C8443D" w:rsidP="003F3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2</w:t>
            </w:r>
          </w:p>
        </w:tc>
      </w:tr>
      <w:tr w:rsidR="00C8443D" w:rsidRPr="00C8443D" w:rsidTr="003F3685">
        <w:trPr>
          <w:trHeight w:val="250"/>
        </w:trPr>
        <w:tc>
          <w:tcPr>
            <w:tcW w:w="924" w:type="pct"/>
            <w:vMerge/>
          </w:tcPr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46" w:type="pct"/>
          </w:tcPr>
          <w:p w:rsidR="00C8443D" w:rsidRPr="00C8443D" w:rsidRDefault="00C8443D" w:rsidP="003F36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Управленческие и экономико-правовые</w:t>
            </w:r>
          </w:p>
          <w:p w:rsidR="00C8443D" w:rsidRPr="00C8443D" w:rsidRDefault="00C8443D" w:rsidP="003F36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Аспекты экологии города. Основные механизмы управления качеством городской среды. Роль местных органов власти в управлении охраной окружающей природной среды городов.</w:t>
            </w:r>
          </w:p>
        </w:tc>
        <w:tc>
          <w:tcPr>
            <w:tcW w:w="314" w:type="pct"/>
            <w:vMerge/>
          </w:tcPr>
          <w:p w:rsidR="00C8443D" w:rsidRPr="00C8443D" w:rsidRDefault="00C8443D" w:rsidP="003F3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8443D" w:rsidRPr="00C8443D" w:rsidTr="003F3685">
        <w:trPr>
          <w:trHeight w:val="250"/>
        </w:trPr>
        <w:tc>
          <w:tcPr>
            <w:tcW w:w="924" w:type="pct"/>
            <w:vMerge/>
          </w:tcPr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46" w:type="pct"/>
          </w:tcPr>
          <w:p w:rsidR="00C8443D" w:rsidRPr="00C8443D" w:rsidRDefault="00C8443D" w:rsidP="003F36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Практические занятия</w:t>
            </w:r>
          </w:p>
        </w:tc>
        <w:tc>
          <w:tcPr>
            <w:tcW w:w="314" w:type="pct"/>
            <w:vMerge w:val="restart"/>
          </w:tcPr>
          <w:p w:rsidR="00C8443D" w:rsidRPr="00C8443D" w:rsidRDefault="00C8443D" w:rsidP="003F3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2</w:t>
            </w:r>
          </w:p>
        </w:tc>
      </w:tr>
      <w:tr w:rsidR="00C8443D" w:rsidRPr="00C8443D" w:rsidTr="003F3685">
        <w:trPr>
          <w:trHeight w:val="250"/>
        </w:trPr>
        <w:tc>
          <w:tcPr>
            <w:tcW w:w="924" w:type="pct"/>
            <w:vMerge/>
          </w:tcPr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46" w:type="pct"/>
          </w:tcPr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Практическое занятие № 8. Инструменты экологической политики г.Тюмени</w:t>
            </w:r>
          </w:p>
        </w:tc>
        <w:tc>
          <w:tcPr>
            <w:tcW w:w="314" w:type="pct"/>
            <w:vMerge/>
          </w:tcPr>
          <w:p w:rsidR="00C8443D" w:rsidRPr="00C8443D" w:rsidRDefault="00C8443D" w:rsidP="003F3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8443D" w:rsidRPr="00C8443D" w:rsidTr="003F3685">
        <w:trPr>
          <w:trHeight w:val="194"/>
        </w:trPr>
        <w:tc>
          <w:tcPr>
            <w:tcW w:w="924" w:type="pct"/>
            <w:vMerge w:val="restart"/>
          </w:tcPr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Тема 1.9</w:t>
            </w:r>
          </w:p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Перспективы оздоровления и сохранения окружающей среды</w:t>
            </w:r>
          </w:p>
        </w:tc>
        <w:tc>
          <w:tcPr>
            <w:tcW w:w="3146" w:type="pct"/>
          </w:tcPr>
          <w:p w:rsidR="00C8443D" w:rsidRPr="00C8443D" w:rsidRDefault="00C8443D" w:rsidP="003F36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Содержание учебного материала</w:t>
            </w:r>
          </w:p>
        </w:tc>
        <w:tc>
          <w:tcPr>
            <w:tcW w:w="314" w:type="pct"/>
            <w:vMerge w:val="restart"/>
          </w:tcPr>
          <w:p w:rsidR="00C8443D" w:rsidRPr="00C8443D" w:rsidRDefault="00C8443D" w:rsidP="003F3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2</w:t>
            </w:r>
          </w:p>
        </w:tc>
      </w:tr>
      <w:tr w:rsidR="00C8443D" w:rsidRPr="00C8443D" w:rsidTr="003F3685">
        <w:trPr>
          <w:trHeight w:val="190"/>
        </w:trPr>
        <w:tc>
          <w:tcPr>
            <w:tcW w:w="924" w:type="pct"/>
            <w:vMerge/>
          </w:tcPr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46" w:type="pct"/>
          </w:tcPr>
          <w:p w:rsidR="00C8443D" w:rsidRPr="00C8443D" w:rsidRDefault="00C8443D" w:rsidP="003F36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Общественное экологическое движение. Экологическое образование, просвещение и воспитание. Использование экологической информации для принятия управленческих решений. Участие населения в процессе управления качеством окружающей среды.</w:t>
            </w:r>
          </w:p>
        </w:tc>
        <w:tc>
          <w:tcPr>
            <w:tcW w:w="314" w:type="pct"/>
            <w:vMerge/>
          </w:tcPr>
          <w:p w:rsidR="00C8443D" w:rsidRPr="00C8443D" w:rsidRDefault="00C8443D" w:rsidP="003F3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8443D" w:rsidRPr="00C8443D" w:rsidTr="003F3685">
        <w:trPr>
          <w:trHeight w:val="190"/>
        </w:trPr>
        <w:tc>
          <w:tcPr>
            <w:tcW w:w="924" w:type="pct"/>
            <w:vMerge/>
          </w:tcPr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46" w:type="pct"/>
          </w:tcPr>
          <w:p w:rsidR="00C8443D" w:rsidRPr="00C8443D" w:rsidRDefault="00C8443D" w:rsidP="003F36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Практические занятия</w:t>
            </w:r>
          </w:p>
        </w:tc>
        <w:tc>
          <w:tcPr>
            <w:tcW w:w="314" w:type="pct"/>
            <w:vMerge w:val="restart"/>
          </w:tcPr>
          <w:p w:rsidR="00C8443D" w:rsidRPr="00C8443D" w:rsidRDefault="00C8443D" w:rsidP="003F3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2</w:t>
            </w:r>
          </w:p>
        </w:tc>
      </w:tr>
      <w:tr w:rsidR="00C8443D" w:rsidRPr="00C8443D" w:rsidTr="003F3685">
        <w:trPr>
          <w:trHeight w:val="190"/>
        </w:trPr>
        <w:tc>
          <w:tcPr>
            <w:tcW w:w="924" w:type="pct"/>
            <w:vMerge/>
          </w:tcPr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46" w:type="pct"/>
          </w:tcPr>
          <w:p w:rsidR="00C8443D" w:rsidRPr="00C8443D" w:rsidRDefault="00C8443D" w:rsidP="003F3685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Практическое занятие №9. Городское пространство (лучшие мировые экологические практики)</w:t>
            </w:r>
          </w:p>
        </w:tc>
        <w:tc>
          <w:tcPr>
            <w:tcW w:w="314" w:type="pct"/>
            <w:vMerge/>
          </w:tcPr>
          <w:p w:rsidR="00C8443D" w:rsidRPr="00C8443D" w:rsidRDefault="00C8443D" w:rsidP="003F3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8443D" w:rsidRPr="00C8443D" w:rsidTr="003F3685">
        <w:trPr>
          <w:trHeight w:val="20"/>
        </w:trPr>
        <w:tc>
          <w:tcPr>
            <w:tcW w:w="4070" w:type="pct"/>
            <w:gridSpan w:val="2"/>
          </w:tcPr>
          <w:p w:rsidR="00C8443D" w:rsidRPr="00C8443D" w:rsidRDefault="00C8443D" w:rsidP="00C844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  <w:iCs/>
              </w:rPr>
              <w:t>Промежуточная аттестация по результатам семестра на основании полученных оценок</w:t>
            </w:r>
          </w:p>
        </w:tc>
        <w:tc>
          <w:tcPr>
            <w:tcW w:w="314" w:type="pct"/>
          </w:tcPr>
          <w:p w:rsidR="00C8443D" w:rsidRPr="00C8443D" w:rsidRDefault="00C8443D" w:rsidP="003F3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8443D" w:rsidRPr="00C8443D" w:rsidTr="003F3685">
        <w:trPr>
          <w:trHeight w:val="315"/>
        </w:trPr>
        <w:tc>
          <w:tcPr>
            <w:tcW w:w="4070" w:type="pct"/>
            <w:gridSpan w:val="2"/>
          </w:tcPr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Всего:</w:t>
            </w:r>
          </w:p>
        </w:tc>
        <w:tc>
          <w:tcPr>
            <w:tcW w:w="314" w:type="pct"/>
          </w:tcPr>
          <w:p w:rsidR="00C8443D" w:rsidRPr="00C8443D" w:rsidRDefault="00C8443D" w:rsidP="003F36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36</w:t>
            </w:r>
          </w:p>
        </w:tc>
      </w:tr>
    </w:tbl>
    <w:p w:rsidR="00680743" w:rsidRPr="00C8443D" w:rsidRDefault="00680743" w:rsidP="00680743">
      <w:pPr>
        <w:jc w:val="center"/>
        <w:rPr>
          <w:rFonts w:ascii="Times New Roman" w:hAnsi="Times New Roman"/>
          <w:sz w:val="24"/>
          <w:szCs w:val="24"/>
        </w:rPr>
      </w:pPr>
    </w:p>
    <w:p w:rsidR="00680743" w:rsidRPr="00C8443D" w:rsidRDefault="00680743" w:rsidP="00680743">
      <w:pPr>
        <w:rPr>
          <w:rFonts w:ascii="Times New Roman" w:hAnsi="Times New Roman"/>
          <w:sz w:val="24"/>
          <w:szCs w:val="24"/>
        </w:rPr>
      </w:pPr>
    </w:p>
    <w:p w:rsidR="00095A42" w:rsidRPr="00C8443D" w:rsidRDefault="00095A42" w:rsidP="00680743">
      <w:pPr>
        <w:rPr>
          <w:rFonts w:ascii="Times New Roman" w:hAnsi="Times New Roman"/>
          <w:sz w:val="24"/>
          <w:szCs w:val="24"/>
        </w:rPr>
        <w:sectPr w:rsidR="00095A42" w:rsidRPr="00C8443D" w:rsidSect="005F3A53">
          <w:footerReference w:type="even" r:id="rId12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:rsidR="0006048C" w:rsidRPr="006D3F76" w:rsidRDefault="00095A42" w:rsidP="003478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D3F76">
        <w:rPr>
          <w:rFonts w:ascii="Times New Roman" w:hAnsi="Times New Roman"/>
          <w:b/>
          <w:sz w:val="24"/>
          <w:szCs w:val="24"/>
        </w:rPr>
        <w:lastRenderedPageBreak/>
        <w:t>3. УС</w:t>
      </w:r>
      <w:r w:rsidR="0006048C" w:rsidRPr="006D3F76">
        <w:rPr>
          <w:rFonts w:ascii="Times New Roman" w:hAnsi="Times New Roman"/>
          <w:b/>
          <w:sz w:val="24"/>
          <w:szCs w:val="24"/>
        </w:rPr>
        <w:t xml:space="preserve">ЛОВИЯ РЕАЛИЗАЦИИ </w:t>
      </w:r>
      <w:r w:rsidR="00963EBB" w:rsidRPr="006D3F76">
        <w:rPr>
          <w:rFonts w:ascii="Times New Roman" w:hAnsi="Times New Roman"/>
          <w:b/>
          <w:sz w:val="24"/>
          <w:szCs w:val="24"/>
        </w:rPr>
        <w:t xml:space="preserve">РАБОЧЕЙ </w:t>
      </w:r>
      <w:r w:rsidR="0006048C" w:rsidRPr="006D3F76">
        <w:rPr>
          <w:rFonts w:ascii="Times New Roman" w:hAnsi="Times New Roman"/>
          <w:b/>
          <w:sz w:val="24"/>
          <w:szCs w:val="24"/>
        </w:rPr>
        <w:t>ПРОГРАММЫ УЧЕБНОЙ ДИСЦИПЛИНЫ</w:t>
      </w:r>
    </w:p>
    <w:p w:rsidR="0006048C" w:rsidRPr="00C8443D" w:rsidRDefault="0006048C" w:rsidP="003478AC">
      <w:pPr>
        <w:suppressAutoHyphens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443D">
        <w:rPr>
          <w:rFonts w:ascii="Times New Roman" w:hAnsi="Times New Roman"/>
          <w:sz w:val="24"/>
          <w:szCs w:val="24"/>
        </w:rPr>
        <w:t>3.1. Для реализац</w:t>
      </w:r>
      <w:r w:rsidR="00963EBB" w:rsidRPr="00C8443D">
        <w:rPr>
          <w:rFonts w:ascii="Times New Roman" w:hAnsi="Times New Roman"/>
          <w:sz w:val="24"/>
          <w:szCs w:val="24"/>
        </w:rPr>
        <w:t>ии рабочей программы учебной дисциплины</w:t>
      </w:r>
      <w:r w:rsidRPr="00C8443D">
        <w:rPr>
          <w:rFonts w:ascii="Times New Roman" w:hAnsi="Times New Roman"/>
          <w:sz w:val="24"/>
          <w:szCs w:val="24"/>
        </w:rPr>
        <w:t xml:space="preserve"> предусмотрены следующие специальные помещения:</w:t>
      </w:r>
    </w:p>
    <w:p w:rsidR="0006048C" w:rsidRPr="00C8443D" w:rsidRDefault="0006048C" w:rsidP="0006048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443D">
        <w:rPr>
          <w:rFonts w:ascii="Times New Roman" w:hAnsi="Times New Roman"/>
          <w:sz w:val="24"/>
          <w:szCs w:val="24"/>
        </w:rPr>
        <w:t>Кабинет «</w:t>
      </w:r>
      <w:r w:rsidR="00810C02">
        <w:rPr>
          <w:rFonts w:ascii="Times New Roman" w:hAnsi="Times New Roman"/>
          <w:sz w:val="24"/>
          <w:szCs w:val="24"/>
        </w:rPr>
        <w:t>социально-экономических дисциплин</w:t>
      </w:r>
      <w:bookmarkStart w:id="5" w:name="_GoBack"/>
      <w:bookmarkEnd w:id="5"/>
      <w:r w:rsidRPr="00C8443D">
        <w:rPr>
          <w:rFonts w:ascii="Times New Roman" w:hAnsi="Times New Roman"/>
          <w:sz w:val="24"/>
          <w:szCs w:val="24"/>
        </w:rPr>
        <w:t>»</w:t>
      </w:r>
      <w:r w:rsidRPr="00C8443D">
        <w:rPr>
          <w:rFonts w:ascii="Times New Roman" w:hAnsi="Times New Roman"/>
          <w:sz w:val="24"/>
          <w:szCs w:val="24"/>
          <w:lang w:eastAsia="en-US"/>
        </w:rPr>
        <w:t xml:space="preserve">, оснащенный оборудованием: </w:t>
      </w:r>
      <w:r w:rsidRPr="00C8443D">
        <w:rPr>
          <w:rFonts w:ascii="Times New Roman" w:hAnsi="Times New Roman"/>
          <w:sz w:val="24"/>
          <w:szCs w:val="24"/>
        </w:rPr>
        <w:t>доской учебной, рабочим местом преподавателя, столами, стульями (по числу обучающихся), техническими средствами обучения (компьютером, средствами аудиовизуализации, наглядными пособиями).</w:t>
      </w:r>
    </w:p>
    <w:p w:rsidR="0006048C" w:rsidRPr="00C8443D" w:rsidRDefault="0006048C" w:rsidP="00963EBB">
      <w:pPr>
        <w:suppressAutoHyphens/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443D">
        <w:rPr>
          <w:rFonts w:ascii="Times New Roman" w:hAnsi="Times New Roman"/>
          <w:sz w:val="24"/>
          <w:szCs w:val="24"/>
        </w:rPr>
        <w:t>3.2. Информационное обеспечение реализации программы</w:t>
      </w:r>
    </w:p>
    <w:p w:rsidR="0006048C" w:rsidRPr="00C8443D" w:rsidRDefault="0006048C" w:rsidP="00963EB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443D">
        <w:rPr>
          <w:rFonts w:ascii="Times New Roman" w:hAnsi="Times New Roman"/>
          <w:sz w:val="24"/>
          <w:szCs w:val="24"/>
        </w:rPr>
        <w:t>Для реализации программы библиотечный фонд образоват</w:t>
      </w:r>
      <w:r w:rsidR="00963EBB" w:rsidRPr="00C8443D">
        <w:rPr>
          <w:rFonts w:ascii="Times New Roman" w:hAnsi="Times New Roman"/>
          <w:sz w:val="24"/>
          <w:szCs w:val="24"/>
        </w:rPr>
        <w:t xml:space="preserve">ельной организации </w:t>
      </w:r>
      <w:r w:rsidR="00613836" w:rsidRPr="00C8443D">
        <w:rPr>
          <w:rFonts w:ascii="Times New Roman" w:hAnsi="Times New Roman"/>
          <w:sz w:val="24"/>
          <w:szCs w:val="24"/>
        </w:rPr>
        <w:t>имеет</w:t>
      </w:r>
      <w:r w:rsidRPr="00C8443D">
        <w:rPr>
          <w:rFonts w:ascii="Times New Roman" w:hAnsi="Times New Roman"/>
          <w:sz w:val="24"/>
          <w:szCs w:val="24"/>
        </w:rPr>
        <w:t xml:space="preserve"> печатные и/или электронные образовательные и информационные ресурсы, рекомендуемы</w:t>
      </w:r>
      <w:r w:rsidR="00613836" w:rsidRPr="00C8443D">
        <w:rPr>
          <w:rFonts w:ascii="Times New Roman" w:hAnsi="Times New Roman"/>
          <w:sz w:val="24"/>
          <w:szCs w:val="24"/>
        </w:rPr>
        <w:t>е</w:t>
      </w:r>
      <w:r w:rsidRPr="00C8443D">
        <w:rPr>
          <w:rFonts w:ascii="Times New Roman" w:hAnsi="Times New Roman"/>
          <w:sz w:val="24"/>
          <w:szCs w:val="24"/>
        </w:rPr>
        <w:t xml:space="preserve"> для использов</w:t>
      </w:r>
      <w:r w:rsidR="00963EBB" w:rsidRPr="00C8443D">
        <w:rPr>
          <w:rFonts w:ascii="Times New Roman" w:hAnsi="Times New Roman"/>
          <w:sz w:val="24"/>
          <w:szCs w:val="24"/>
        </w:rPr>
        <w:t>ания в образовательном процессе.</w:t>
      </w:r>
    </w:p>
    <w:p w:rsidR="0006048C" w:rsidRPr="00C8443D" w:rsidRDefault="0006048C" w:rsidP="00556A35">
      <w:pPr>
        <w:pStyle w:val="a8"/>
        <w:numPr>
          <w:ilvl w:val="2"/>
          <w:numId w:val="8"/>
        </w:numPr>
        <w:tabs>
          <w:tab w:val="left" w:pos="1276"/>
        </w:tabs>
        <w:spacing w:after="0"/>
        <w:ind w:left="0" w:firstLine="709"/>
        <w:rPr>
          <w:szCs w:val="24"/>
        </w:rPr>
      </w:pPr>
      <w:r w:rsidRPr="00C8443D">
        <w:rPr>
          <w:szCs w:val="24"/>
        </w:rPr>
        <w:t>Печатные издания:</w:t>
      </w:r>
    </w:p>
    <w:p w:rsidR="00B30397" w:rsidRPr="00C8443D" w:rsidRDefault="00B30397" w:rsidP="0006048C">
      <w:pPr>
        <w:spacing w:after="0" w:line="240" w:lineRule="auto"/>
        <w:ind w:left="449" w:right="-20" w:firstLine="211"/>
        <w:rPr>
          <w:rFonts w:ascii="Times New Roman" w:hAnsi="Times New Roman"/>
          <w:sz w:val="24"/>
          <w:szCs w:val="24"/>
        </w:rPr>
      </w:pPr>
    </w:p>
    <w:p w:rsidR="0006048C" w:rsidRPr="00C8443D" w:rsidRDefault="0006048C" w:rsidP="0006048C">
      <w:pPr>
        <w:spacing w:after="0" w:line="240" w:lineRule="auto"/>
        <w:ind w:left="449" w:right="-20" w:firstLine="211"/>
        <w:rPr>
          <w:rFonts w:ascii="Times New Roman" w:hAnsi="Times New Roman"/>
          <w:sz w:val="24"/>
          <w:szCs w:val="24"/>
        </w:rPr>
      </w:pPr>
      <w:r w:rsidRPr="00C8443D">
        <w:rPr>
          <w:rFonts w:ascii="Times New Roman" w:hAnsi="Times New Roman"/>
          <w:sz w:val="24"/>
          <w:szCs w:val="24"/>
        </w:rPr>
        <w:t>3.2.2. Электронные издания</w:t>
      </w:r>
    </w:p>
    <w:p w:rsidR="00C8443D" w:rsidRPr="00C8443D" w:rsidRDefault="00C8443D" w:rsidP="00C8443D">
      <w:pPr>
        <w:numPr>
          <w:ilvl w:val="0"/>
          <w:numId w:val="16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C8443D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Мананков, А. В.  Урбоэкология и техносфера: учебник и практикум для вузов / А. В. Мананков. — Москва: Издательство Юрайт, 2020. — 494 с. — (Высшее образование). — ISBN 978-5-534-06909-9. — Текст: электронный // ЭБС Юрайт [сайт]. — URL: https://urait.ru/bcode/472938 </w:t>
      </w:r>
    </w:p>
    <w:p w:rsidR="0006048C" w:rsidRPr="00C8443D" w:rsidRDefault="00C8443D" w:rsidP="00200401">
      <w:pPr>
        <w:numPr>
          <w:ilvl w:val="0"/>
          <w:numId w:val="16"/>
        </w:numPr>
        <w:tabs>
          <w:tab w:val="left" w:pos="851"/>
          <w:tab w:val="left" w:pos="993"/>
        </w:tabs>
        <w:spacing w:after="0" w:line="240" w:lineRule="auto"/>
        <w:ind w:left="0" w:right="-20" w:firstLine="660"/>
        <w:jc w:val="both"/>
        <w:rPr>
          <w:rFonts w:ascii="Times New Roman" w:hAnsi="Times New Roman"/>
          <w:w w:val="93"/>
          <w:sz w:val="24"/>
          <w:szCs w:val="24"/>
        </w:rPr>
      </w:pPr>
      <w:r w:rsidRPr="00C8443D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Сазонов, Э. В.  Экология городской среды: учебное пособие для среднего профессионального образования / Э. В. Сазонов. — 2-е изд., испр. и доп. — Москва: Издательство Юрайт, 2020. — 275 с. — (Профессиональное образование). — ISBN 978-5-534-07780-3. — Текст: электронный // ЭБС Юрайт [сайт]. — URL: https://urait.ru/bcode/472213 </w:t>
      </w:r>
    </w:p>
    <w:p w:rsidR="00C8443D" w:rsidRPr="00C8443D" w:rsidRDefault="00C8443D" w:rsidP="0006048C">
      <w:pPr>
        <w:spacing w:after="0" w:line="240" w:lineRule="auto"/>
        <w:ind w:right="-20" w:firstLine="660"/>
        <w:rPr>
          <w:rFonts w:ascii="Times New Roman" w:hAnsi="Times New Roman"/>
          <w:sz w:val="24"/>
          <w:szCs w:val="24"/>
        </w:rPr>
      </w:pPr>
    </w:p>
    <w:p w:rsidR="0006048C" w:rsidRPr="00C8443D" w:rsidRDefault="0006048C" w:rsidP="0006048C">
      <w:pPr>
        <w:spacing w:after="0" w:line="240" w:lineRule="auto"/>
        <w:ind w:right="-20" w:firstLine="660"/>
        <w:rPr>
          <w:rFonts w:ascii="Times New Roman" w:hAnsi="Times New Roman"/>
          <w:sz w:val="24"/>
          <w:szCs w:val="24"/>
        </w:rPr>
      </w:pPr>
      <w:r w:rsidRPr="00C8443D">
        <w:rPr>
          <w:rFonts w:ascii="Times New Roman" w:hAnsi="Times New Roman"/>
          <w:sz w:val="24"/>
          <w:szCs w:val="24"/>
        </w:rPr>
        <w:t>3.2.3. Дополнительные</w:t>
      </w:r>
      <w:r w:rsidR="00C8443D" w:rsidRPr="00C8443D">
        <w:rPr>
          <w:rFonts w:ascii="Times New Roman" w:hAnsi="Times New Roman"/>
          <w:sz w:val="24"/>
          <w:szCs w:val="24"/>
        </w:rPr>
        <w:t xml:space="preserve"> </w:t>
      </w:r>
      <w:r w:rsidRPr="00C8443D">
        <w:rPr>
          <w:rFonts w:ascii="Times New Roman" w:hAnsi="Times New Roman"/>
          <w:sz w:val="24"/>
          <w:szCs w:val="24"/>
        </w:rPr>
        <w:t>источники:</w:t>
      </w:r>
    </w:p>
    <w:p w:rsidR="00C8443D" w:rsidRPr="00C8443D" w:rsidRDefault="00C8443D" w:rsidP="00C8443D">
      <w:pPr>
        <w:pStyle w:val="a8"/>
        <w:numPr>
          <w:ilvl w:val="0"/>
          <w:numId w:val="17"/>
        </w:numPr>
        <w:tabs>
          <w:tab w:val="left" w:pos="851"/>
          <w:tab w:val="left" w:pos="993"/>
        </w:tabs>
        <w:spacing w:before="0" w:after="0"/>
        <w:ind w:left="0" w:firstLine="709"/>
        <w:jc w:val="both"/>
        <w:rPr>
          <w:iCs/>
          <w:szCs w:val="24"/>
        </w:rPr>
      </w:pPr>
      <w:r w:rsidRPr="00C8443D">
        <w:rPr>
          <w:iCs/>
          <w:szCs w:val="24"/>
        </w:rPr>
        <w:t xml:space="preserve">Журнал "Экология и жизнь" URL: http:// www. ecolife.ru </w:t>
      </w:r>
    </w:p>
    <w:p w:rsidR="00C8443D" w:rsidRPr="00C8443D" w:rsidRDefault="00C8443D" w:rsidP="00C8443D">
      <w:pPr>
        <w:numPr>
          <w:ilvl w:val="0"/>
          <w:numId w:val="17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sz w:val="24"/>
          <w:szCs w:val="24"/>
        </w:rPr>
      </w:pPr>
      <w:r w:rsidRPr="00C8443D">
        <w:rPr>
          <w:rFonts w:ascii="Times New Roman" w:hAnsi="Times New Roman"/>
          <w:iCs/>
          <w:sz w:val="24"/>
          <w:szCs w:val="24"/>
        </w:rPr>
        <w:t xml:space="preserve">Экологический словарь URL: http://www.ecoindustry.ru/dictionary.html?view=%C0 </w:t>
      </w:r>
    </w:p>
    <w:p w:rsidR="00C8443D" w:rsidRPr="00C8443D" w:rsidRDefault="00C8443D" w:rsidP="006209B7">
      <w:pPr>
        <w:widowControl w:val="0"/>
        <w:numPr>
          <w:ilvl w:val="0"/>
          <w:numId w:val="17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8443D">
        <w:rPr>
          <w:rFonts w:ascii="Times New Roman" w:hAnsi="Times New Roman"/>
          <w:iCs/>
          <w:sz w:val="24"/>
          <w:szCs w:val="24"/>
        </w:rPr>
        <w:t xml:space="preserve">BioDat - информационно-аналитический сайт о природе России и экологии URL: http:// www.biodat.ru </w:t>
      </w:r>
    </w:p>
    <w:p w:rsidR="00C8443D" w:rsidRPr="00C8443D" w:rsidRDefault="00C8443D" w:rsidP="00C8443D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Cs/>
          <w:sz w:val="24"/>
          <w:szCs w:val="24"/>
        </w:rPr>
      </w:pPr>
    </w:p>
    <w:p w:rsidR="0006048C" w:rsidRPr="00C8443D" w:rsidRDefault="0006048C" w:rsidP="000604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06048C" w:rsidRPr="00C8443D" w:rsidSect="00095A4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06048C" w:rsidRPr="006D3F76" w:rsidRDefault="0006048C" w:rsidP="00963EBB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D3F76">
        <w:rPr>
          <w:rFonts w:ascii="Times New Roman" w:hAnsi="Times New Roman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95"/>
        <w:gridCol w:w="2942"/>
        <w:gridCol w:w="3317"/>
      </w:tblGrid>
      <w:tr w:rsidR="00C8443D" w:rsidRPr="00C8443D" w:rsidTr="003F3685">
        <w:tc>
          <w:tcPr>
            <w:tcW w:w="1824" w:type="pct"/>
          </w:tcPr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8443D">
              <w:rPr>
                <w:rFonts w:ascii="Times New Roman" w:hAnsi="Times New Roman"/>
                <w:bCs/>
              </w:rPr>
              <w:t>Результаты обучения</w:t>
            </w:r>
          </w:p>
        </w:tc>
        <w:tc>
          <w:tcPr>
            <w:tcW w:w="1493" w:type="pct"/>
          </w:tcPr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8443D">
              <w:rPr>
                <w:rFonts w:ascii="Times New Roman" w:hAnsi="Times New Roman"/>
                <w:bCs/>
              </w:rPr>
              <w:t>Критерии оценки</w:t>
            </w:r>
          </w:p>
        </w:tc>
        <w:tc>
          <w:tcPr>
            <w:tcW w:w="1683" w:type="pct"/>
          </w:tcPr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8443D">
              <w:rPr>
                <w:rFonts w:ascii="Times New Roman" w:hAnsi="Times New Roman"/>
                <w:bCs/>
              </w:rPr>
              <w:t>Формы и методы оценки</w:t>
            </w:r>
          </w:p>
        </w:tc>
      </w:tr>
      <w:tr w:rsidR="00C8443D" w:rsidRPr="00C8443D" w:rsidTr="003F3685">
        <w:tc>
          <w:tcPr>
            <w:tcW w:w="1824" w:type="pct"/>
          </w:tcPr>
          <w:p w:rsidR="00C8443D" w:rsidRPr="00C8443D" w:rsidRDefault="00C8443D" w:rsidP="003F3685">
            <w:pPr>
              <w:tabs>
                <w:tab w:val="left" w:pos="0"/>
                <w:tab w:val="left" w:pos="142"/>
                <w:tab w:val="left" w:pos="709"/>
                <w:tab w:val="left" w:pos="3331"/>
              </w:tabs>
              <w:spacing w:after="0" w:line="240" w:lineRule="auto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Знания:</w:t>
            </w:r>
          </w:p>
          <w:p w:rsidR="00C8443D" w:rsidRPr="00C8443D" w:rsidRDefault="00C8443D" w:rsidP="00C8443D">
            <w:pPr>
              <w:numPr>
                <w:ilvl w:val="0"/>
                <w:numId w:val="15"/>
              </w:numPr>
              <w:tabs>
                <w:tab w:val="left" w:pos="0"/>
                <w:tab w:val="left" w:pos="142"/>
                <w:tab w:val="left" w:pos="709"/>
              </w:tabs>
              <w:spacing w:after="0" w:line="240" w:lineRule="auto"/>
              <w:contextualSpacing/>
              <w:rPr>
                <w:rFonts w:ascii="Times New Roman" w:hAnsi="Times New Roman"/>
                <w:lang w:eastAsia="en-US"/>
              </w:rPr>
            </w:pPr>
            <w:r w:rsidRPr="00C8443D">
              <w:rPr>
                <w:rFonts w:ascii="Times New Roman" w:hAnsi="Times New Roman"/>
                <w:lang w:eastAsia="en-US"/>
              </w:rPr>
              <w:t>решения органов управления, связанные с выполнением мероприятий, направленных на улучшение экологической обстановки в городах</w:t>
            </w:r>
          </w:p>
          <w:p w:rsidR="00C8443D" w:rsidRPr="00C8443D" w:rsidRDefault="00C8443D" w:rsidP="00C8443D">
            <w:pPr>
              <w:numPr>
                <w:ilvl w:val="0"/>
                <w:numId w:val="15"/>
              </w:numPr>
              <w:tabs>
                <w:tab w:val="left" w:pos="0"/>
                <w:tab w:val="left" w:pos="142"/>
                <w:tab w:val="left" w:pos="709"/>
              </w:tabs>
              <w:spacing w:after="0" w:line="240" w:lineRule="auto"/>
              <w:contextualSpacing/>
              <w:rPr>
                <w:rFonts w:ascii="Times New Roman" w:hAnsi="Times New Roman"/>
                <w:lang w:eastAsia="en-US"/>
              </w:rPr>
            </w:pPr>
            <w:r w:rsidRPr="00C8443D">
              <w:rPr>
                <w:rFonts w:ascii="Times New Roman" w:hAnsi="Times New Roman"/>
                <w:lang w:eastAsia="en-US"/>
              </w:rPr>
              <w:t>механизмы управления природопользованием и охраной окружающей среды;</w:t>
            </w:r>
          </w:p>
          <w:p w:rsidR="00C8443D" w:rsidRPr="00C8443D" w:rsidRDefault="00C8443D" w:rsidP="003F3685">
            <w:pPr>
              <w:pStyle w:val="af9"/>
              <w:tabs>
                <w:tab w:val="left" w:pos="0"/>
                <w:tab w:val="left" w:pos="142"/>
                <w:tab w:val="left" w:pos="709"/>
              </w:tabs>
              <w:ind w:left="720"/>
              <w:jc w:val="both"/>
              <w:rPr>
                <w:rFonts w:ascii="Times New Roman" w:hAnsi="Times New Roman" w:cs="Times New Roman"/>
                <w:iCs/>
              </w:rPr>
            </w:pPr>
            <w:r w:rsidRPr="00C8443D">
              <w:rPr>
                <w:rFonts w:ascii="Times New Roman" w:hAnsi="Times New Roman" w:cs="Times New Roman"/>
                <w:lang w:eastAsia="en-US"/>
              </w:rPr>
              <w:t>основные принципы управления для обеспечения экологической безопасности хозяйственной деятельности.</w:t>
            </w:r>
          </w:p>
        </w:tc>
        <w:tc>
          <w:tcPr>
            <w:tcW w:w="1493" w:type="pct"/>
          </w:tcPr>
          <w:p w:rsidR="00C8443D" w:rsidRPr="00C8443D" w:rsidRDefault="00C8443D" w:rsidP="003F36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Полнота ответов, точность формулировок, не менее 75% правильных ответов.</w:t>
            </w:r>
          </w:p>
          <w:p w:rsidR="00C8443D" w:rsidRPr="00C8443D" w:rsidRDefault="00C8443D" w:rsidP="003F36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Не менее 75% правильных ответов.</w:t>
            </w:r>
          </w:p>
          <w:p w:rsidR="00C8443D" w:rsidRPr="00C8443D" w:rsidRDefault="00C8443D" w:rsidP="003F36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 xml:space="preserve">Актуальность темы, адекватность результатов поставленным целям. </w:t>
            </w:r>
          </w:p>
          <w:p w:rsidR="00C8443D" w:rsidRPr="00C8443D" w:rsidRDefault="00C8443D" w:rsidP="003F36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Полнота ответов, точность формулировок, адекватность применения профессиональной терминологии.</w:t>
            </w:r>
          </w:p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683" w:type="pct"/>
          </w:tcPr>
          <w:p w:rsidR="00C8443D" w:rsidRPr="00C8443D" w:rsidRDefault="00C8443D" w:rsidP="003F36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Текущий контроль</w:t>
            </w:r>
          </w:p>
          <w:p w:rsidR="00C8443D" w:rsidRPr="00C8443D" w:rsidRDefault="00C8443D" w:rsidP="003F36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при проведении:</w:t>
            </w:r>
          </w:p>
          <w:p w:rsidR="00C8443D" w:rsidRPr="00C8443D" w:rsidRDefault="00C8443D" w:rsidP="003F36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-письменного, устного опроса;</w:t>
            </w:r>
          </w:p>
          <w:p w:rsidR="00C8443D" w:rsidRPr="00C8443D" w:rsidRDefault="00C8443D" w:rsidP="003F36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-тестирования.</w:t>
            </w:r>
          </w:p>
          <w:p w:rsidR="00C8443D" w:rsidRPr="00C8443D" w:rsidRDefault="00C8443D" w:rsidP="003F36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C8443D" w:rsidRPr="00C8443D" w:rsidRDefault="00C8443D" w:rsidP="003F36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C8443D" w:rsidRPr="00C8443D" w:rsidRDefault="00C8443D" w:rsidP="003F36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C8443D" w:rsidRPr="00C8443D" w:rsidRDefault="00C8443D" w:rsidP="003F36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C8443D" w:rsidRPr="00C8443D" w:rsidRDefault="00C8443D" w:rsidP="003F3685">
            <w:pPr>
              <w:spacing w:after="0" w:line="259" w:lineRule="auto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 xml:space="preserve">Промежуточный контроль: </w:t>
            </w:r>
          </w:p>
          <w:p w:rsidR="00C8443D" w:rsidRPr="00C8443D" w:rsidRDefault="00C8443D" w:rsidP="003F36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Предусмотренная форма других форм контроля</w:t>
            </w:r>
          </w:p>
        </w:tc>
      </w:tr>
      <w:tr w:rsidR="00C8443D" w:rsidRPr="00C8443D" w:rsidTr="003F3685">
        <w:trPr>
          <w:trHeight w:val="4460"/>
        </w:trPr>
        <w:tc>
          <w:tcPr>
            <w:tcW w:w="1824" w:type="pct"/>
          </w:tcPr>
          <w:p w:rsidR="00C8443D" w:rsidRPr="00C8443D" w:rsidRDefault="00C8443D" w:rsidP="003F3685">
            <w:pPr>
              <w:tabs>
                <w:tab w:val="left" w:pos="0"/>
                <w:tab w:val="left" w:pos="142"/>
                <w:tab w:val="left" w:pos="709"/>
                <w:tab w:val="left" w:pos="1832"/>
                <w:tab w:val="left" w:pos="2748"/>
                <w:tab w:val="left" w:pos="3331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Умения:</w:t>
            </w:r>
          </w:p>
          <w:p w:rsidR="00C8443D" w:rsidRPr="00C8443D" w:rsidRDefault="00C8443D" w:rsidP="00C8443D">
            <w:pPr>
              <w:numPr>
                <w:ilvl w:val="0"/>
                <w:numId w:val="14"/>
              </w:numPr>
              <w:tabs>
                <w:tab w:val="left" w:pos="0"/>
                <w:tab w:val="left" w:pos="142"/>
                <w:tab w:val="left" w:pos="709"/>
              </w:tabs>
              <w:spacing w:after="0" w:line="240" w:lineRule="auto"/>
              <w:contextualSpacing/>
              <w:rPr>
                <w:rFonts w:ascii="Times New Roman" w:hAnsi="Times New Roman"/>
                <w:lang w:eastAsia="en-US"/>
              </w:rPr>
            </w:pPr>
            <w:r w:rsidRPr="00C8443D">
              <w:rPr>
                <w:rFonts w:ascii="Times New Roman" w:hAnsi="Times New Roman"/>
                <w:lang w:eastAsia="en-US"/>
              </w:rPr>
              <w:t>оценивать причины и глубину экологических проблем;</w:t>
            </w:r>
          </w:p>
          <w:p w:rsidR="00C8443D" w:rsidRPr="00C8443D" w:rsidRDefault="00C8443D" w:rsidP="00C8443D">
            <w:pPr>
              <w:numPr>
                <w:ilvl w:val="0"/>
                <w:numId w:val="14"/>
              </w:numPr>
              <w:tabs>
                <w:tab w:val="left" w:pos="0"/>
                <w:tab w:val="left" w:pos="142"/>
                <w:tab w:val="left" w:pos="709"/>
              </w:tabs>
              <w:spacing w:after="0" w:line="240" w:lineRule="auto"/>
              <w:contextualSpacing/>
              <w:rPr>
                <w:rFonts w:ascii="Times New Roman" w:hAnsi="Times New Roman"/>
                <w:lang w:eastAsia="en-US"/>
              </w:rPr>
            </w:pPr>
            <w:r w:rsidRPr="00C8443D">
              <w:rPr>
                <w:rFonts w:ascii="Times New Roman" w:hAnsi="Times New Roman"/>
                <w:lang w:eastAsia="en-US"/>
              </w:rPr>
              <w:t>анализировать состояние экологической ситуации в городе, качество природных компонентов.</w:t>
            </w:r>
          </w:p>
          <w:p w:rsidR="00C8443D" w:rsidRPr="00C8443D" w:rsidRDefault="00C8443D" w:rsidP="003F3685">
            <w:pPr>
              <w:pStyle w:val="a8"/>
              <w:tabs>
                <w:tab w:val="left" w:pos="0"/>
                <w:tab w:val="left" w:pos="142"/>
                <w:tab w:val="left" w:pos="709"/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iCs/>
              </w:rPr>
            </w:pPr>
          </w:p>
        </w:tc>
        <w:tc>
          <w:tcPr>
            <w:tcW w:w="1493" w:type="pct"/>
          </w:tcPr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Точность оценки, самооценки выполнения</w:t>
            </w:r>
          </w:p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 xml:space="preserve">Соответствие требованиям инструкций, регламентов </w:t>
            </w:r>
          </w:p>
          <w:p w:rsidR="00C8443D" w:rsidRPr="00C8443D" w:rsidRDefault="00C8443D" w:rsidP="003F368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8443D">
              <w:rPr>
                <w:rFonts w:ascii="Times New Roman" w:hAnsi="Times New Roman"/>
              </w:rPr>
              <w:t>Рациональность действий и т.д.</w:t>
            </w:r>
          </w:p>
        </w:tc>
        <w:tc>
          <w:tcPr>
            <w:tcW w:w="1683" w:type="pct"/>
          </w:tcPr>
          <w:p w:rsidR="00C8443D" w:rsidRPr="00C8443D" w:rsidRDefault="00C8443D" w:rsidP="003F36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Текущий контроль:</w:t>
            </w:r>
          </w:p>
          <w:p w:rsidR="00C8443D" w:rsidRPr="00C8443D" w:rsidRDefault="00C8443D" w:rsidP="003F36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>- экспертная оценка демонстрируемых умений, выполняемых действий, защите отчетов по практическим занятиям.</w:t>
            </w:r>
          </w:p>
          <w:p w:rsidR="00C8443D" w:rsidRPr="00C8443D" w:rsidRDefault="00C8443D" w:rsidP="003F368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C8443D" w:rsidRPr="00C8443D" w:rsidRDefault="00C8443D" w:rsidP="003F3685">
            <w:pPr>
              <w:spacing w:after="0" w:line="259" w:lineRule="auto"/>
              <w:rPr>
                <w:rFonts w:ascii="Times New Roman" w:hAnsi="Times New Roman"/>
              </w:rPr>
            </w:pPr>
            <w:r w:rsidRPr="00C8443D">
              <w:rPr>
                <w:rFonts w:ascii="Times New Roman" w:hAnsi="Times New Roman"/>
              </w:rPr>
              <w:t xml:space="preserve">Промежуточный контроль: </w:t>
            </w:r>
          </w:p>
          <w:p w:rsidR="00C8443D" w:rsidRPr="00C8443D" w:rsidRDefault="00C8443D" w:rsidP="003F3685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C8443D">
              <w:rPr>
                <w:rFonts w:ascii="Times New Roman" w:hAnsi="Times New Roman"/>
              </w:rPr>
              <w:t>Предусмотренная форма других форм контроля</w:t>
            </w:r>
          </w:p>
        </w:tc>
      </w:tr>
    </w:tbl>
    <w:p w:rsidR="00AA0512" w:rsidRPr="00C8443D" w:rsidRDefault="00AA0512" w:rsidP="00C8443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AA0512" w:rsidRPr="00C8443D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7004" w:rsidRDefault="00427004" w:rsidP="008F3AF3">
      <w:pPr>
        <w:spacing w:after="0" w:line="240" w:lineRule="auto"/>
      </w:pPr>
      <w:r>
        <w:separator/>
      </w:r>
    </w:p>
  </w:endnote>
  <w:endnote w:type="continuationSeparator" w:id="0">
    <w:p w:rsidR="00427004" w:rsidRDefault="00427004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1549031"/>
    </w:sdtPr>
    <w:sdtEndPr/>
    <w:sdtContent>
      <w:p w:rsidR="00DF3D88" w:rsidRDefault="00A05CF3" w:rsidP="00680743">
        <w:pPr>
          <w:pStyle w:val="ab"/>
          <w:jc w:val="center"/>
        </w:pPr>
        <w:r>
          <w:fldChar w:fldCharType="begin"/>
        </w:r>
        <w:r w:rsidR="00DF3D88">
          <w:instrText>PAGE   \* MERGEFORMAT</w:instrText>
        </w:r>
        <w:r>
          <w:fldChar w:fldCharType="separate"/>
        </w:r>
        <w:r w:rsidR="00A95F40">
          <w:rPr>
            <w:noProof/>
          </w:rPr>
          <w:t>2</w:t>
        </w:r>
        <w:r>
          <w:fldChar w:fldCharType="end"/>
        </w:r>
      </w:p>
    </w:sdtContent>
  </w:sdt>
  <w:p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501C" w:rsidRDefault="00AD501C">
    <w:pPr>
      <w:pStyle w:val="ab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0295850"/>
    </w:sdtPr>
    <w:sdtEndPr/>
    <w:sdtContent>
      <w:p w:rsidR="00C93667" w:rsidRDefault="00A05CF3" w:rsidP="00C93667">
        <w:pPr>
          <w:pStyle w:val="ab"/>
          <w:jc w:val="right"/>
        </w:pPr>
        <w:r>
          <w:fldChar w:fldCharType="begin"/>
        </w:r>
        <w:r w:rsidR="00C93667">
          <w:instrText>PAGE   \* MERGEFORMAT</w:instrText>
        </w:r>
        <w:r>
          <w:fldChar w:fldCharType="separate"/>
        </w:r>
        <w:r w:rsidR="00810C02">
          <w:rPr>
            <w:noProof/>
          </w:rPr>
          <w:t>7</w:t>
        </w:r>
        <w:r>
          <w:fldChar w:fldCharType="end"/>
        </w:r>
      </w:p>
    </w:sdtContent>
  </w:sdt>
  <w:p w:rsidR="00C93667" w:rsidRDefault="00C93667">
    <w:pPr>
      <w:pStyle w:val="ab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48C" w:rsidRDefault="00A05CF3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7004" w:rsidRDefault="00427004" w:rsidP="008F3AF3">
      <w:pPr>
        <w:spacing w:after="0" w:line="240" w:lineRule="auto"/>
      </w:pPr>
      <w:r>
        <w:separator/>
      </w:r>
    </w:p>
  </w:footnote>
  <w:footnote w:type="continuationSeparator" w:id="0">
    <w:p w:rsidR="00427004" w:rsidRDefault="00427004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 w15:restartNumberingAfterBreak="0">
    <w:nsid w:val="07241751"/>
    <w:multiLevelType w:val="hybridMultilevel"/>
    <w:tmpl w:val="8A1247D6"/>
    <w:lvl w:ilvl="0" w:tplc="EBAA8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625681"/>
    <w:multiLevelType w:val="multilevel"/>
    <w:tmpl w:val="9A786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7" w15:restartNumberingAfterBreak="0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10" w15:restartNumberingAfterBreak="0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3" w15:restartNumberingAfterBreak="0">
    <w:nsid w:val="6C3B6C05"/>
    <w:multiLevelType w:val="hybridMultilevel"/>
    <w:tmpl w:val="B71899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070D83"/>
    <w:multiLevelType w:val="hybridMultilevel"/>
    <w:tmpl w:val="25324D54"/>
    <w:lvl w:ilvl="0" w:tplc="192E5F9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6354FC"/>
    <w:multiLevelType w:val="hybridMultilevel"/>
    <w:tmpl w:val="312835D4"/>
    <w:lvl w:ilvl="0" w:tplc="EBAA8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11"/>
  </w:num>
  <w:num w:numId="5">
    <w:abstractNumId w:val="15"/>
  </w:num>
  <w:num w:numId="6">
    <w:abstractNumId w:val="7"/>
  </w:num>
  <w:num w:numId="7">
    <w:abstractNumId w:val="12"/>
  </w:num>
  <w:num w:numId="8">
    <w:abstractNumId w:val="9"/>
  </w:num>
  <w:num w:numId="9">
    <w:abstractNumId w:val="5"/>
  </w:num>
  <w:num w:numId="10">
    <w:abstractNumId w:val="0"/>
  </w:num>
  <w:num w:numId="11">
    <w:abstractNumId w:val="4"/>
  </w:num>
  <w:num w:numId="12">
    <w:abstractNumId w:val="10"/>
  </w:num>
  <w:num w:numId="13">
    <w:abstractNumId w:val="3"/>
  </w:num>
  <w:num w:numId="14">
    <w:abstractNumId w:val="16"/>
  </w:num>
  <w:num w:numId="15">
    <w:abstractNumId w:val="2"/>
  </w:num>
  <w:num w:numId="16">
    <w:abstractNumId w:val="14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F7"/>
    <w:rsid w:val="0002468A"/>
    <w:rsid w:val="000375E5"/>
    <w:rsid w:val="0006048C"/>
    <w:rsid w:val="00060E1F"/>
    <w:rsid w:val="000647B2"/>
    <w:rsid w:val="0008596F"/>
    <w:rsid w:val="00085F6D"/>
    <w:rsid w:val="000954EF"/>
    <w:rsid w:val="00095A42"/>
    <w:rsid w:val="0010011A"/>
    <w:rsid w:val="00124AC1"/>
    <w:rsid w:val="00143A0E"/>
    <w:rsid w:val="00177B5D"/>
    <w:rsid w:val="0019434A"/>
    <w:rsid w:val="001C1664"/>
    <w:rsid w:val="001C6F3E"/>
    <w:rsid w:val="001D56D4"/>
    <w:rsid w:val="001E07A5"/>
    <w:rsid w:val="00201D6F"/>
    <w:rsid w:val="00202682"/>
    <w:rsid w:val="002040FE"/>
    <w:rsid w:val="00214742"/>
    <w:rsid w:val="00260B85"/>
    <w:rsid w:val="00263CAA"/>
    <w:rsid w:val="002652AB"/>
    <w:rsid w:val="002A58A0"/>
    <w:rsid w:val="002B478A"/>
    <w:rsid w:val="002D5376"/>
    <w:rsid w:val="002D60C0"/>
    <w:rsid w:val="002D7C24"/>
    <w:rsid w:val="002E3308"/>
    <w:rsid w:val="00301296"/>
    <w:rsid w:val="00316E35"/>
    <w:rsid w:val="003338BF"/>
    <w:rsid w:val="003478AC"/>
    <w:rsid w:val="0035387A"/>
    <w:rsid w:val="00371142"/>
    <w:rsid w:val="00374135"/>
    <w:rsid w:val="003A1D78"/>
    <w:rsid w:val="003E366B"/>
    <w:rsid w:val="003F49EC"/>
    <w:rsid w:val="0041530A"/>
    <w:rsid w:val="00427004"/>
    <w:rsid w:val="00455205"/>
    <w:rsid w:val="00463228"/>
    <w:rsid w:val="00465653"/>
    <w:rsid w:val="00485F26"/>
    <w:rsid w:val="004A3927"/>
    <w:rsid w:val="004B6DE8"/>
    <w:rsid w:val="00500A99"/>
    <w:rsid w:val="00505DA5"/>
    <w:rsid w:val="0050634D"/>
    <w:rsid w:val="005333AE"/>
    <w:rsid w:val="00541606"/>
    <w:rsid w:val="0055310E"/>
    <w:rsid w:val="00556A35"/>
    <w:rsid w:val="005944F0"/>
    <w:rsid w:val="005A0901"/>
    <w:rsid w:val="005B6AFA"/>
    <w:rsid w:val="005D0440"/>
    <w:rsid w:val="005D7D75"/>
    <w:rsid w:val="005E72CD"/>
    <w:rsid w:val="005F3A53"/>
    <w:rsid w:val="005F5F92"/>
    <w:rsid w:val="006069A8"/>
    <w:rsid w:val="00613836"/>
    <w:rsid w:val="00615366"/>
    <w:rsid w:val="00646A58"/>
    <w:rsid w:val="0064733F"/>
    <w:rsid w:val="00647989"/>
    <w:rsid w:val="006576C6"/>
    <w:rsid w:val="00680743"/>
    <w:rsid w:val="006B6A63"/>
    <w:rsid w:val="006D3F76"/>
    <w:rsid w:val="006D447F"/>
    <w:rsid w:val="006E4686"/>
    <w:rsid w:val="006E6B15"/>
    <w:rsid w:val="007348FA"/>
    <w:rsid w:val="0075444F"/>
    <w:rsid w:val="007B6C41"/>
    <w:rsid w:val="007C2C1D"/>
    <w:rsid w:val="007D5329"/>
    <w:rsid w:val="007D6358"/>
    <w:rsid w:val="007D7D1B"/>
    <w:rsid w:val="007E0881"/>
    <w:rsid w:val="0080401A"/>
    <w:rsid w:val="008074BA"/>
    <w:rsid w:val="00810C02"/>
    <w:rsid w:val="008156E0"/>
    <w:rsid w:val="00821EC3"/>
    <w:rsid w:val="00825F6A"/>
    <w:rsid w:val="008A1A7D"/>
    <w:rsid w:val="008E3FB2"/>
    <w:rsid w:val="008F3AF3"/>
    <w:rsid w:val="00911CAA"/>
    <w:rsid w:val="00921846"/>
    <w:rsid w:val="00934967"/>
    <w:rsid w:val="009533BA"/>
    <w:rsid w:val="00960ADE"/>
    <w:rsid w:val="00963EBB"/>
    <w:rsid w:val="00972758"/>
    <w:rsid w:val="009730A7"/>
    <w:rsid w:val="009754C9"/>
    <w:rsid w:val="009A388B"/>
    <w:rsid w:val="009A3A03"/>
    <w:rsid w:val="009B119C"/>
    <w:rsid w:val="009B2062"/>
    <w:rsid w:val="00A05CF3"/>
    <w:rsid w:val="00A262DA"/>
    <w:rsid w:val="00A3128B"/>
    <w:rsid w:val="00A370E7"/>
    <w:rsid w:val="00A4095E"/>
    <w:rsid w:val="00A50F63"/>
    <w:rsid w:val="00A531C5"/>
    <w:rsid w:val="00A91058"/>
    <w:rsid w:val="00A95F40"/>
    <w:rsid w:val="00AA0512"/>
    <w:rsid w:val="00AC5E9F"/>
    <w:rsid w:val="00AD501C"/>
    <w:rsid w:val="00AE5D63"/>
    <w:rsid w:val="00AE73C4"/>
    <w:rsid w:val="00AE7BEF"/>
    <w:rsid w:val="00AF3833"/>
    <w:rsid w:val="00B30397"/>
    <w:rsid w:val="00B57280"/>
    <w:rsid w:val="00B712EC"/>
    <w:rsid w:val="00B90923"/>
    <w:rsid w:val="00BB1F25"/>
    <w:rsid w:val="00BB3F12"/>
    <w:rsid w:val="00BD43E7"/>
    <w:rsid w:val="00BD5BB3"/>
    <w:rsid w:val="00C1136D"/>
    <w:rsid w:val="00C13E5E"/>
    <w:rsid w:val="00C57525"/>
    <w:rsid w:val="00C8443D"/>
    <w:rsid w:val="00C86B8E"/>
    <w:rsid w:val="00C93667"/>
    <w:rsid w:val="00C965DF"/>
    <w:rsid w:val="00C96D0A"/>
    <w:rsid w:val="00CC74B0"/>
    <w:rsid w:val="00CD3202"/>
    <w:rsid w:val="00CE2DFD"/>
    <w:rsid w:val="00D31CCC"/>
    <w:rsid w:val="00D33456"/>
    <w:rsid w:val="00D35A1D"/>
    <w:rsid w:val="00D36FE3"/>
    <w:rsid w:val="00D73339"/>
    <w:rsid w:val="00D745B9"/>
    <w:rsid w:val="00D84BBF"/>
    <w:rsid w:val="00DA2833"/>
    <w:rsid w:val="00DA54D1"/>
    <w:rsid w:val="00DC55C8"/>
    <w:rsid w:val="00DE0152"/>
    <w:rsid w:val="00DF3D88"/>
    <w:rsid w:val="00E13FB5"/>
    <w:rsid w:val="00E3729A"/>
    <w:rsid w:val="00E50C15"/>
    <w:rsid w:val="00E70EF7"/>
    <w:rsid w:val="00E9228A"/>
    <w:rsid w:val="00EE33E1"/>
    <w:rsid w:val="00EF2D25"/>
    <w:rsid w:val="00F16E96"/>
    <w:rsid w:val="00F30CA3"/>
    <w:rsid w:val="00F73F9C"/>
    <w:rsid w:val="00F759BB"/>
    <w:rsid w:val="00F836EE"/>
    <w:rsid w:val="00FE30EB"/>
    <w:rsid w:val="00FE3E36"/>
    <w:rsid w:val="00FF6E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5D81B4C-79A6-46B5-AD0B-41D1A0146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34"/>
    <w:qFormat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No Spacing"/>
    <w:uiPriority w:val="1"/>
    <w:qFormat/>
    <w:rsid w:val="00C8443D"/>
    <w:pPr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49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C8DD82-C27E-410A-8D0F-7E51F4C6B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1481</Words>
  <Characters>8448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15</cp:revision>
  <cp:lastPrinted>2017-07-06T06:55:00Z</cp:lastPrinted>
  <dcterms:created xsi:type="dcterms:W3CDTF">2023-11-11T07:57:00Z</dcterms:created>
  <dcterms:modified xsi:type="dcterms:W3CDTF">2025-11-29T12:09:00Z</dcterms:modified>
</cp:coreProperties>
</file>